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6"/>
        <w:gridCol w:w="7934"/>
      </w:tblGrid>
      <w:tr w:rsidR="006631E5" w:rsidRPr="004C3672" w:rsidTr="00205729">
        <w:tc>
          <w:tcPr>
            <w:tcW w:w="15300" w:type="dxa"/>
            <w:gridSpan w:val="2"/>
            <w:shd w:val="clear" w:color="auto" w:fill="CCCCCC"/>
          </w:tcPr>
          <w:p w:rsidR="006631E5" w:rsidRPr="006B56B1" w:rsidRDefault="006631E5" w:rsidP="00205729">
            <w:pPr>
              <w:jc w:val="center"/>
              <w:rPr>
                <w:rFonts w:ascii="Arial" w:hAnsi="Arial" w:cs="Arial"/>
                <w:sz w:val="28"/>
                <w:szCs w:val="28"/>
                <w:lang w:val="gl-ES"/>
              </w:rPr>
            </w:pPr>
            <w:r w:rsidRPr="006B56B1">
              <w:rPr>
                <w:rFonts w:ascii="Arial" w:hAnsi="Arial" w:cs="Arial"/>
                <w:b/>
                <w:bCs/>
                <w:sz w:val="28"/>
                <w:szCs w:val="28"/>
                <w:lang w:val="gl-ES"/>
              </w:rPr>
              <w:t>A DISCIPLINA E AS NORMAS CORRECTORAS</w:t>
            </w:r>
            <w:r w:rsidR="00D76D4B">
              <w:rPr>
                <w:rFonts w:ascii="Arial" w:hAnsi="Arial" w:cs="Arial"/>
                <w:b/>
                <w:bCs/>
                <w:sz w:val="28"/>
                <w:szCs w:val="28"/>
                <w:lang w:val="gl-ES"/>
              </w:rPr>
              <w:t xml:space="preserve"> </w:t>
            </w:r>
          </w:p>
        </w:tc>
      </w:tr>
      <w:tr w:rsidR="00505AF5" w:rsidRPr="004C3672" w:rsidTr="00205729">
        <w:tc>
          <w:tcPr>
            <w:tcW w:w="7366" w:type="dxa"/>
            <w:shd w:val="clear" w:color="auto" w:fill="CCCCCC"/>
          </w:tcPr>
          <w:p w:rsidR="00505AF5" w:rsidRPr="004C3672" w:rsidRDefault="00505AF5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  <w:t>Clasificación das condutas que perturban a convivencia no Centro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</w:tc>
        <w:tc>
          <w:tcPr>
            <w:tcW w:w="7934" w:type="dxa"/>
            <w:shd w:val="clear" w:color="auto" w:fill="CCCCCC"/>
          </w:tcPr>
          <w:p w:rsidR="00505AF5" w:rsidRPr="004C3672" w:rsidRDefault="00505AF5" w:rsidP="002057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As condutas que perturban a convivencia clasifícanse en </w:t>
            </w:r>
            <w:r w:rsidRPr="004C3672">
              <w:rPr>
                <w:rFonts w:ascii="Arial" w:hAnsi="Arial" w:cs="Arial"/>
                <w:sz w:val="22"/>
                <w:szCs w:val="22"/>
                <w:u w:val="single"/>
                <w:lang w:val="gl-ES"/>
              </w:rPr>
              <w:t xml:space="preserve">condutas contrarias ás normas de convivencia 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e </w:t>
            </w:r>
            <w:r w:rsidRPr="004C3672">
              <w:rPr>
                <w:rFonts w:ascii="Arial" w:hAnsi="Arial" w:cs="Arial"/>
                <w:sz w:val="22"/>
                <w:szCs w:val="22"/>
                <w:u w:val="single"/>
                <w:lang w:val="gl-ES"/>
              </w:rPr>
              <w:t>condutas gravemente prexudiciais para a convivencia do Centro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</w:t>
            </w:r>
            <w:r w:rsidRPr="004C3672"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  <w:t>(faltas).</w:t>
            </w:r>
          </w:p>
        </w:tc>
      </w:tr>
      <w:tr w:rsidR="006631E5" w:rsidRPr="004C3672" w:rsidTr="00205729">
        <w:tc>
          <w:tcPr>
            <w:tcW w:w="15300" w:type="dxa"/>
            <w:gridSpan w:val="2"/>
            <w:shd w:val="clear" w:color="auto" w:fill="B3B3B3"/>
          </w:tcPr>
          <w:p w:rsidR="006631E5" w:rsidRPr="006B56B1" w:rsidRDefault="00FD3A76" w:rsidP="00205729">
            <w:pPr>
              <w:jc w:val="center"/>
              <w:rPr>
                <w:rFonts w:ascii="Arial" w:hAnsi="Arial" w:cs="Arial"/>
                <w:sz w:val="28"/>
                <w:szCs w:val="28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 </w:t>
            </w:r>
            <w:r w:rsidR="00F92921" w:rsidRPr="006B56B1">
              <w:rPr>
                <w:rFonts w:ascii="Arial" w:hAnsi="Arial" w:cs="Arial"/>
                <w:b/>
                <w:sz w:val="28"/>
                <w:szCs w:val="28"/>
                <w:lang w:val="gl-ES"/>
              </w:rPr>
              <w:t>CONDUTAS CONTRARIAS ÁS NORMAS DE CONVIVENCIA DO CENTRO</w:t>
            </w:r>
          </w:p>
        </w:tc>
      </w:tr>
      <w:tr w:rsidR="00B968D7" w:rsidRPr="004C3672" w:rsidTr="00E404F0">
        <w:trPr>
          <w:trHeight w:val="538"/>
        </w:trPr>
        <w:tc>
          <w:tcPr>
            <w:tcW w:w="15300" w:type="dxa"/>
            <w:gridSpan w:val="2"/>
            <w:tcBorders>
              <w:bottom w:val="single" w:sz="4" w:space="0" w:color="auto"/>
            </w:tcBorders>
          </w:tcPr>
          <w:p w:rsidR="00B968D7" w:rsidRPr="004C3672" w:rsidRDefault="00C4714C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As agresións físicas ou psíquicas, as inxurias e as ofensas, as ameazas e as coaccións contra os demais membros da comunidade educativa</w:t>
            </w:r>
            <w:r w:rsidR="00723A5F" w:rsidRPr="004C3672">
              <w:rPr>
                <w:rFonts w:ascii="Arial" w:hAnsi="Arial" w:cs="Arial"/>
                <w:sz w:val="22"/>
                <w:szCs w:val="22"/>
                <w:lang w:val="gl-ES"/>
              </w:rPr>
              <w:t>, así como manifestacións expresas contrarias ós valores e dereitos democráticos</w:t>
            </w:r>
            <w:r w:rsidR="00ED3BBF" w:rsidRPr="004C3672">
              <w:rPr>
                <w:rFonts w:ascii="Arial" w:hAnsi="Arial" w:cs="Arial"/>
                <w:sz w:val="22"/>
                <w:szCs w:val="22"/>
                <w:lang w:val="gl-ES"/>
              </w:rPr>
              <w:t>, e que non alcancen o grao de conduta gravemente prexudicial.</w:t>
            </w:r>
            <w:r w:rsidR="00723A5F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C4714C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Os actos individuais ou colectivos de desafío á autoridade do profesorado e ao persoal de administración e servizos que constitúan unha indisciplina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non grave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C563F3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Os danos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non graves 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causados de forma intencionada ou por neglixencia grave ás instalacións e aos materiais do centro</w:t>
            </w:r>
            <w:r w:rsidR="00E404F0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C563F3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Os actos inxustificados que perturben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 levemente 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o normal desenvolvemento das actividades do centro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C563F3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As actuacións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levemente 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prexudiciais para a saúde e a integridade persoal dos membros da comunidade educativa do centro, ou a incitación a elas.</w:t>
            </w:r>
          </w:p>
        </w:tc>
      </w:tr>
      <w:tr w:rsidR="006631E5" w:rsidRPr="004C3672" w:rsidTr="00205729">
        <w:tc>
          <w:tcPr>
            <w:tcW w:w="7366" w:type="dxa"/>
          </w:tcPr>
          <w:p w:rsidR="006631E5" w:rsidRPr="004C3672" w:rsidRDefault="006631E5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O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incumprimento das correccións impostas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polo profesorado.</w:t>
            </w:r>
            <w:r w:rsidR="00C563F3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Así como ignorar as chamadas de atención do persoal docente.</w:t>
            </w:r>
          </w:p>
        </w:tc>
        <w:tc>
          <w:tcPr>
            <w:tcW w:w="7934" w:type="dxa"/>
          </w:tcPr>
          <w:p w:rsidR="006631E5" w:rsidRPr="004C3672" w:rsidRDefault="006631E5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O</w:t>
            </w:r>
            <w:r w:rsidR="0012721A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incumprimento das correccións 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profesorado anotarao como incidencia.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B968D7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falta de puntualidade ou de asistencia a clase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, cando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non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estea debidamente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xustificada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</w:tc>
      </w:tr>
      <w:tr w:rsidR="006631E5" w:rsidRPr="004C3672" w:rsidTr="00205729">
        <w:tc>
          <w:tcPr>
            <w:tcW w:w="7366" w:type="dxa"/>
          </w:tcPr>
          <w:p w:rsidR="006631E5" w:rsidRPr="004C3672" w:rsidRDefault="006631E5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As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SEIS faltas de asistencia sen xustificar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con coñecemento dos pais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e unha falta de asistencia por cada unha das clases nas que o/a alumno/a tomou a decisión de non asistir.</w:t>
            </w:r>
          </w:p>
        </w:tc>
        <w:tc>
          <w:tcPr>
            <w:tcW w:w="7934" w:type="dxa"/>
          </w:tcPr>
          <w:p w:rsidR="006631E5" w:rsidRPr="004C3672" w:rsidRDefault="006631E5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 falta de asistencia por decisión propia será comunicada de forma inmediata ás familias.</w:t>
            </w:r>
          </w:p>
        </w:tc>
      </w:tr>
      <w:tr w:rsidR="006631E5" w:rsidRPr="004C3672" w:rsidTr="00205729">
        <w:tc>
          <w:tcPr>
            <w:tcW w:w="7366" w:type="dxa"/>
          </w:tcPr>
          <w:p w:rsidR="006631E5" w:rsidRPr="004C3672" w:rsidRDefault="006631E5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As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faltas de puntualidade 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consideraranse como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atraso se non alcanzan os </w:t>
            </w:r>
            <w:r w:rsidRPr="004C3672">
              <w:rPr>
                <w:rFonts w:ascii="Arial" w:hAnsi="Arial" w:cs="Arial"/>
                <w:b/>
                <w:sz w:val="22"/>
                <w:szCs w:val="22"/>
                <w:u w:val="single"/>
                <w:lang w:val="gl-ES"/>
              </w:rPr>
              <w:t>5 minutos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. </w:t>
            </w:r>
            <w:r w:rsidRPr="004C3672">
              <w:rPr>
                <w:rFonts w:ascii="Arial" w:hAnsi="Arial" w:cs="Arial"/>
                <w:b/>
                <w:sz w:val="22"/>
                <w:szCs w:val="22"/>
                <w:u w:val="single"/>
                <w:lang w:val="gl-ES"/>
              </w:rPr>
              <w:t>TRES atrasos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sen xustificar terán a consideración de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falta de asistencia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. O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atraso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terá consideración de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falta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cando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supere os </w:t>
            </w:r>
            <w:r w:rsidRPr="004C3672">
              <w:rPr>
                <w:rFonts w:ascii="Arial" w:hAnsi="Arial" w:cs="Arial"/>
                <w:b/>
                <w:sz w:val="22"/>
                <w:szCs w:val="22"/>
                <w:u w:val="single"/>
                <w:lang w:val="gl-ES"/>
              </w:rPr>
              <w:t>5 MINUTOS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</w:tc>
        <w:tc>
          <w:tcPr>
            <w:tcW w:w="7934" w:type="dxa"/>
          </w:tcPr>
          <w:p w:rsidR="006631E5" w:rsidRPr="004C3672" w:rsidRDefault="006631E5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O</w:t>
            </w:r>
            <w:r w:rsidR="00AD65AB" w:rsidRPr="004C3672">
              <w:rPr>
                <w:rFonts w:ascii="Arial" w:hAnsi="Arial" w:cs="Arial"/>
                <w:sz w:val="22"/>
                <w:szCs w:val="22"/>
                <w:lang w:val="gl-ES"/>
              </w:rPr>
              <w:t>/A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profesor</w:t>
            </w:r>
            <w:r w:rsidR="00AD65AB" w:rsidRPr="004C3672">
              <w:rPr>
                <w:rFonts w:ascii="Arial" w:hAnsi="Arial" w:cs="Arial"/>
                <w:sz w:val="22"/>
                <w:szCs w:val="22"/>
                <w:lang w:val="gl-ES"/>
              </w:rPr>
              <w:t>/a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da materia será quen se encargue de anotar o atraso ou a falta, no seu caso. O</w:t>
            </w:r>
            <w:r w:rsidR="00AD65AB" w:rsidRPr="004C3672">
              <w:rPr>
                <w:rFonts w:ascii="Arial" w:hAnsi="Arial" w:cs="Arial"/>
                <w:sz w:val="22"/>
                <w:szCs w:val="22"/>
                <w:lang w:val="gl-ES"/>
              </w:rPr>
              <w:t>/A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titor</w:t>
            </w:r>
            <w:r w:rsidR="00AD65AB" w:rsidRPr="004C3672">
              <w:rPr>
                <w:rFonts w:ascii="Arial" w:hAnsi="Arial" w:cs="Arial"/>
                <w:sz w:val="22"/>
                <w:szCs w:val="22"/>
                <w:lang w:val="gl-ES"/>
              </w:rPr>
              <w:t>/a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contabilizará os atrasos e establecerá as faltas de asistencia que deriven da súa acumulación. Advertirá o</w:t>
            </w:r>
            <w:r w:rsidR="00AD65AB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/a alumno/a 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das consecuencias académicas e disciplinarias da reiteración dos atrasos, e anotará no parte de incidencias esta reiteración.</w:t>
            </w:r>
          </w:p>
        </w:tc>
      </w:tr>
      <w:tr w:rsidR="006631E5" w:rsidRPr="004C3672" w:rsidTr="00205729">
        <w:tc>
          <w:tcPr>
            <w:tcW w:w="7366" w:type="dxa"/>
          </w:tcPr>
          <w:p w:rsidR="006631E5" w:rsidRPr="004C3672" w:rsidRDefault="006631E5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Abandonar inxustificadamente o Centro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durante os períodos lectivos, incluídos os recreos.</w:t>
            </w:r>
          </w:p>
        </w:tc>
        <w:tc>
          <w:tcPr>
            <w:tcW w:w="7934" w:type="dxa"/>
          </w:tcPr>
          <w:p w:rsidR="006631E5" w:rsidRPr="004C3672" w:rsidRDefault="006631E5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Poderá corrixir esta conduta calquera profesor/a testemuña da mesma anotándoo no parte de incidencias e comunicándollo ao administrativo/a para que este/a informe as familias de forma inmediata.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C563F3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Portar calquera obxecto, substancia ou produto expresamente prohibido polas normas do centro e perigoso para saúde ou a integridade dos membros da comunidade educativa</w:t>
            </w:r>
          </w:p>
        </w:tc>
      </w:tr>
      <w:tr w:rsidR="000B6708" w:rsidRPr="004C3672" w:rsidTr="00205729">
        <w:tc>
          <w:tcPr>
            <w:tcW w:w="15300" w:type="dxa"/>
            <w:gridSpan w:val="2"/>
          </w:tcPr>
          <w:p w:rsidR="000B6708" w:rsidRPr="004C3672" w:rsidRDefault="000B6708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O incumprimento do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deber de estudo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durante o desenvolvemento da clase, dificultando a actuación do pro</w:t>
            </w:r>
            <w:r w:rsidR="0012721A" w:rsidRPr="004C3672">
              <w:rPr>
                <w:rFonts w:ascii="Arial" w:hAnsi="Arial" w:cs="Arial"/>
                <w:sz w:val="22"/>
                <w:szCs w:val="22"/>
                <w:lang w:val="gl-ES"/>
              </w:rPr>
              <w:t>fesorado e do resto do alumnado; incluído non levar os materiais necesarios para o desenvolvemento da clase</w:t>
            </w:r>
            <w:r w:rsidR="00ED5BAD" w:rsidRPr="004C3672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B968D7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Mal comportamento na clase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dificultando a actuación do profesorado e do resto do alumnado.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C563F3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lastRenderedPageBreak/>
              <w:t>Reiteración en n</w:t>
            </w:r>
            <w:r w:rsidR="00B968D7"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on levar os materiais</w:t>
            </w:r>
            <w:r w:rsidR="00B968D7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durante o desenvolvemento da clase ou o demorarse en preparar os materiais estando o</w:t>
            </w:r>
            <w:r w:rsidR="00AD65AB" w:rsidRPr="004C3672">
              <w:rPr>
                <w:rFonts w:ascii="Arial" w:hAnsi="Arial" w:cs="Arial"/>
                <w:sz w:val="22"/>
                <w:szCs w:val="22"/>
                <w:lang w:val="gl-ES"/>
              </w:rPr>
              <w:t>/a</w:t>
            </w:r>
            <w:r w:rsidR="00B968D7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profesor</w:t>
            </w:r>
            <w:r w:rsidR="00AD65AB" w:rsidRPr="004C3672">
              <w:rPr>
                <w:rFonts w:ascii="Arial" w:hAnsi="Arial" w:cs="Arial"/>
                <w:sz w:val="22"/>
                <w:szCs w:val="22"/>
                <w:lang w:val="gl-ES"/>
              </w:rPr>
              <w:t>/a na</w:t>
            </w:r>
            <w:r w:rsidR="00B968D7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aula.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B968D7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Comer e mastigar goma de mascar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na clase.</w:t>
            </w:r>
            <w:r w:rsidR="0012721A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O aspecto físico inadecuado ben por cuestións de hixiene e/ou de vestido non apropiado ó desenvolvemento das actividades do centro.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B968D7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A.6.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O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deterioro leve das dependencias do centro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, do seu material ou de pertenzas doutro alumnado, realizado de forma neglixente ou intencionada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B968D7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Arroxar obxectos ao chan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en calquera dependencia do Centro.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B968D7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Pintar, escribir ou ensuciar levemente as paredes ou a moblaxe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do Centro, sen que aparezan expresións groseiras ou irrespectuosas.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B968D7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utilización inadecuada de aparellos electrónicos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B968D7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Non gardar as debidas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normas de seguridade establecidas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na clase, utilizar o material ou poñer en funcionamento aparellos sen a debida autorización do profesorado.</w:t>
            </w:r>
          </w:p>
          <w:p w:rsidR="00593D5F" w:rsidRPr="004C3672" w:rsidRDefault="00593D5F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CA4492" w:rsidRPr="004C3672" w:rsidTr="00205729">
        <w:tc>
          <w:tcPr>
            <w:tcW w:w="7366" w:type="dxa"/>
          </w:tcPr>
          <w:p w:rsidR="00CA4492" w:rsidRPr="004C3672" w:rsidRDefault="00CA4492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Queda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prohibido introducir aparellos gravadores, reprodutores, teléfonos móbiles, alarmas sonoras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en todo o recinto do Centro Público Integrado.</w:t>
            </w:r>
          </w:p>
        </w:tc>
        <w:tc>
          <w:tcPr>
            <w:tcW w:w="7934" w:type="dxa"/>
          </w:tcPr>
          <w:p w:rsidR="00CA4492" w:rsidRPr="004C3672" w:rsidRDefault="00CA4492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Se un alumno ou alumna trae algún destes obxectos será requisado polo profesor ou profesora que o vexa, quen, ademais, anotará a incidencia. Para que este obxecto poida ser recuperado deberán acudir </w:t>
            </w:r>
            <w:r w:rsidR="00581EBC" w:rsidRPr="004C3672">
              <w:rPr>
                <w:rFonts w:ascii="Arial" w:hAnsi="Arial" w:cs="Arial"/>
                <w:sz w:val="22"/>
                <w:szCs w:val="22"/>
                <w:lang w:val="gl-ES"/>
              </w:rPr>
              <w:t>os pais, 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s nais ou titores/as ao Centro e solicitalo ao Director/a.</w:t>
            </w:r>
          </w:p>
        </w:tc>
      </w:tr>
      <w:tr w:rsidR="00CA4492" w:rsidRPr="004C3672" w:rsidTr="00205729">
        <w:tc>
          <w:tcPr>
            <w:tcW w:w="15300" w:type="dxa"/>
            <w:gridSpan w:val="2"/>
          </w:tcPr>
          <w:p w:rsidR="00CA4492" w:rsidRPr="004C3672" w:rsidRDefault="00CA4492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Calquera outra incorrección que altere o normal desenvolvemento da actividade escolar.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B968D7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Fumar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no Centro.</w:t>
            </w:r>
          </w:p>
        </w:tc>
      </w:tr>
      <w:tr w:rsidR="00B968D7" w:rsidRPr="004C3672" w:rsidTr="00205729">
        <w:tc>
          <w:tcPr>
            <w:tcW w:w="15300" w:type="dxa"/>
            <w:gridSpan w:val="2"/>
          </w:tcPr>
          <w:p w:rsidR="00B968D7" w:rsidRPr="004C3672" w:rsidRDefault="00B968D7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Consumir algún tipo de droga ou bebida alcohólica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durante todo o horario escolar, tanto no Centro como no exterior do mesmo, durante os recreos ou á entrada ou saída do Centro.</w:t>
            </w:r>
          </w:p>
        </w:tc>
      </w:tr>
      <w:tr w:rsidR="00CA4492" w:rsidRPr="004C3672" w:rsidTr="00205729">
        <w:tc>
          <w:tcPr>
            <w:tcW w:w="7366" w:type="dxa"/>
          </w:tcPr>
          <w:p w:rsidR="00CA4492" w:rsidRPr="004C3672" w:rsidRDefault="00CA4492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Permanecer na aula ou nos corredores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durante o recreo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</w:tc>
        <w:tc>
          <w:tcPr>
            <w:tcW w:w="7934" w:type="dxa"/>
          </w:tcPr>
          <w:p w:rsidR="00CA4492" w:rsidRPr="004C3672" w:rsidRDefault="00CA4492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Calquera profesor  ou profesora do Centro que descubra esta conduta poderá corrixila, amoestando verbalmente ao alumnado e comunicando esta circunstancia ao titor /a correspondente.</w:t>
            </w:r>
          </w:p>
        </w:tc>
      </w:tr>
      <w:tr w:rsidR="00CA4492" w:rsidRPr="004C3672" w:rsidTr="00205729">
        <w:tc>
          <w:tcPr>
            <w:tcW w:w="7366" w:type="dxa"/>
          </w:tcPr>
          <w:p w:rsidR="00CA4492" w:rsidRPr="004C3672" w:rsidRDefault="00CA4492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Permanecer de xeito inxustificado en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corredores diferentes a onde estea situada a súa aula.</w:t>
            </w:r>
          </w:p>
        </w:tc>
        <w:tc>
          <w:tcPr>
            <w:tcW w:w="7934" w:type="dxa"/>
          </w:tcPr>
          <w:p w:rsidR="00CA4492" w:rsidRPr="004C3672" w:rsidRDefault="00CA4492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O profesorado de garda e calquera profesor/a serán competentes para corrixir esta conduta mediante amoestación verbal. En caso de reiteración, comparecencia inmediata ante o/a Xefe/a de Estudos, quen, oído ao alumno ou alumna, considerará a corrección que se debe establecer.</w:t>
            </w:r>
          </w:p>
        </w:tc>
      </w:tr>
      <w:tr w:rsidR="00CA4492" w:rsidRPr="004C3672" w:rsidTr="00205729">
        <w:tc>
          <w:tcPr>
            <w:tcW w:w="7366" w:type="dxa"/>
          </w:tcPr>
          <w:p w:rsidR="00CA4492" w:rsidRPr="004C3672" w:rsidRDefault="002F6892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Poñerase especial énfase no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desenvolvemento dos exames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, observando que se cumpran unha serie de condicións tales como: gardar silencio, non levantarse, non molestar aos compañeiros/as, non copiar, non cambiar a proba que se está realizando por outra preparada de antemán, non “sacar chuletas”, etc.</w:t>
            </w:r>
          </w:p>
        </w:tc>
        <w:tc>
          <w:tcPr>
            <w:tcW w:w="7934" w:type="dxa"/>
          </w:tcPr>
          <w:p w:rsidR="00CA4492" w:rsidRPr="004C3672" w:rsidRDefault="002F6892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O incumprimento destas condicións polo alumnado contemplarase como conduta contraria ás normas de convivencia e como tal será obxecto de corrección.</w:t>
            </w:r>
          </w:p>
        </w:tc>
      </w:tr>
    </w:tbl>
    <w:p w:rsidR="00A42DB5" w:rsidRPr="004C3672" w:rsidRDefault="00A42DB5" w:rsidP="00ED3BBF">
      <w:pPr>
        <w:jc w:val="both"/>
        <w:rPr>
          <w:rFonts w:ascii="Arial" w:hAnsi="Arial" w:cs="Arial"/>
          <w:sz w:val="22"/>
          <w:szCs w:val="22"/>
          <w:lang w:val="gl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5130"/>
        <w:gridCol w:w="15"/>
        <w:gridCol w:w="30"/>
        <w:gridCol w:w="7939"/>
      </w:tblGrid>
      <w:tr w:rsidR="00A42DB5" w:rsidRPr="004C3672" w:rsidTr="00205729">
        <w:tc>
          <w:tcPr>
            <w:tcW w:w="15349" w:type="dxa"/>
            <w:gridSpan w:val="5"/>
            <w:shd w:val="clear" w:color="auto" w:fill="D9D9D9"/>
          </w:tcPr>
          <w:p w:rsidR="00A42DB5" w:rsidRPr="006B56B1" w:rsidRDefault="00ED3BBF" w:rsidP="00205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gl-ES"/>
              </w:rPr>
            </w:pPr>
            <w:r w:rsidRPr="006B56B1">
              <w:rPr>
                <w:rFonts w:ascii="Arial" w:hAnsi="Arial" w:cs="Arial"/>
                <w:b/>
                <w:bCs/>
                <w:sz w:val="28"/>
                <w:szCs w:val="28"/>
                <w:lang w:val="gl-ES"/>
              </w:rPr>
              <w:lastRenderedPageBreak/>
              <w:t>MEDIDAS</w:t>
            </w:r>
            <w:r w:rsidR="00A42DB5" w:rsidRPr="006B56B1">
              <w:rPr>
                <w:rFonts w:ascii="Arial" w:hAnsi="Arial" w:cs="Arial"/>
                <w:b/>
                <w:bCs/>
                <w:sz w:val="28"/>
                <w:szCs w:val="28"/>
                <w:lang w:val="gl-ES"/>
              </w:rPr>
              <w:t xml:space="preserve"> CORREC</w:t>
            </w:r>
            <w:r w:rsidRPr="006B56B1">
              <w:rPr>
                <w:rFonts w:ascii="Arial" w:hAnsi="Arial" w:cs="Arial"/>
                <w:b/>
                <w:bCs/>
                <w:sz w:val="28"/>
                <w:szCs w:val="28"/>
                <w:lang w:val="gl-ES"/>
              </w:rPr>
              <w:t>TORAS</w:t>
            </w:r>
          </w:p>
        </w:tc>
      </w:tr>
      <w:tr w:rsidR="003E625B" w:rsidRPr="004C3672" w:rsidTr="00773D53">
        <w:tc>
          <w:tcPr>
            <w:tcW w:w="15349" w:type="dxa"/>
            <w:gridSpan w:val="5"/>
            <w:shd w:val="clear" w:color="auto" w:fill="FFFFFF" w:themeFill="background1"/>
          </w:tcPr>
          <w:p w:rsidR="003E625B" w:rsidRPr="004C3672" w:rsidRDefault="00773D53" w:rsidP="002057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Principios xerais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das medidas correctoras. As correccións que se apliquen polo incumprimento das normas de convivencia terá nun carácter educativo e recuperador, garantirán o respecto dos dereitos do alumnado e procurará na mellora da convivencia no centro docente.</w:t>
            </w:r>
          </w:p>
        </w:tc>
      </w:tr>
      <w:tr w:rsidR="00ED3BBF" w:rsidRPr="004C3672" w:rsidTr="00205729">
        <w:tc>
          <w:tcPr>
            <w:tcW w:w="7380" w:type="dxa"/>
            <w:gridSpan w:val="3"/>
            <w:shd w:val="clear" w:color="auto" w:fill="C0C0C0"/>
          </w:tcPr>
          <w:p w:rsidR="00ED3BBF" w:rsidRPr="004C3672" w:rsidRDefault="00ED3BBF" w:rsidP="002057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CORRECCIÓN DAS CONDUCTAS LEVES CONTRARIAS Á CONVIVENCIA</w:t>
            </w:r>
          </w:p>
        </w:tc>
        <w:tc>
          <w:tcPr>
            <w:tcW w:w="7969" w:type="dxa"/>
            <w:gridSpan w:val="2"/>
            <w:shd w:val="clear" w:color="auto" w:fill="C0C0C0"/>
          </w:tcPr>
          <w:p w:rsidR="00ED3BBF" w:rsidRPr="004C3672" w:rsidRDefault="00ED3BBF" w:rsidP="002057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AXENTES QUE LEVARÁN A CABO A IMPOSICIÓN DAS MEDIDAS</w:t>
            </w:r>
          </w:p>
        </w:tc>
      </w:tr>
      <w:tr w:rsidR="00ED3BBF" w:rsidRPr="004C3672" w:rsidTr="00205729">
        <w:tc>
          <w:tcPr>
            <w:tcW w:w="7380" w:type="dxa"/>
            <w:gridSpan w:val="3"/>
          </w:tcPr>
          <w:p w:rsidR="00ED3BBF" w:rsidRPr="004C3672" w:rsidRDefault="00ED3BBF" w:rsidP="0020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Amoestación pública ou privada.</w:t>
            </w:r>
          </w:p>
          <w:p w:rsidR="00ED3BBF" w:rsidRPr="004C3672" w:rsidRDefault="00ED3BBF" w:rsidP="0020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Comparecencia inmediata ante a persoa que ocupe a xefatura de estudos.</w:t>
            </w:r>
          </w:p>
          <w:p w:rsidR="00ED3BBF" w:rsidRPr="004C3672" w:rsidRDefault="00ED3BBF" w:rsidP="0020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Realización de traballos específicos en horario lectivo.</w:t>
            </w:r>
          </w:p>
          <w:p w:rsidR="00ED3BBF" w:rsidRPr="004C3672" w:rsidRDefault="00ED3BBF" w:rsidP="0020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Realización, en horario non lectivo, de tarefas que contribúan á mellora e ao desenvolvemento das actividades do centro.</w:t>
            </w:r>
          </w:p>
          <w:p w:rsidR="00ED3BBF" w:rsidRPr="004C3672" w:rsidRDefault="00ED3BBF" w:rsidP="0020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Suspensión do dereito a participar nas actividades extraescolares ou complementarias do centro por un período de ata dúas semanas.</w:t>
            </w:r>
          </w:p>
          <w:p w:rsidR="00ED3BBF" w:rsidRPr="004C3672" w:rsidRDefault="00ED3BBF" w:rsidP="0020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Cambio de grupo por un período de ata unha semana.</w:t>
            </w:r>
          </w:p>
          <w:p w:rsidR="00ED3BBF" w:rsidRPr="004C3672" w:rsidRDefault="00ED3BBF" w:rsidP="0020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Suspensión do dereito de asistencia a determinadas clases por un período de ata tres días lectivos. Durante o tempo que dure a suspensión, o alumnado deberá realizar os deberes ou traballos que se determinen para evitar a interrupción no proceso formativo.</w:t>
            </w:r>
          </w:p>
          <w:p w:rsidR="00ED3BBF" w:rsidRPr="004C3672" w:rsidRDefault="00ED3BBF" w:rsidP="002057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Suspensión temporal do dereito de asistencia ao centro por un período de ata tres días lectivos. Durante o tempo que dure a suspensión, o alumnado deberá realizar os deberes ou traballos que se determinen para evitar a interrupción no proceso formativo.</w:t>
            </w:r>
          </w:p>
          <w:p w:rsidR="00ED3BBF" w:rsidRPr="004C3672" w:rsidRDefault="00ED3BBF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  <w:p w:rsidR="00ED3BBF" w:rsidRPr="004C3672" w:rsidRDefault="00ED3BBF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69" w:type="dxa"/>
            <w:gridSpan w:val="2"/>
          </w:tcPr>
          <w:p w:rsidR="00205729" w:rsidRPr="004C3672" w:rsidRDefault="00ED3BBF" w:rsidP="00D45D0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O profesorado</w:t>
            </w:r>
            <w:r w:rsidR="00205729" w:rsidRPr="004C3672">
              <w:rPr>
                <w:rFonts w:ascii="Arial" w:hAnsi="Arial" w:cs="Arial"/>
                <w:sz w:val="22"/>
                <w:szCs w:val="22"/>
                <w:lang w:val="gl-ES"/>
              </w:rPr>
              <w:t>/ titora ou titor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da alumna ou alumno</w:t>
            </w:r>
            <w:r w:rsidR="00205729" w:rsidRPr="004C3672">
              <w:rPr>
                <w:rFonts w:ascii="Arial" w:hAnsi="Arial" w:cs="Arial"/>
                <w:sz w:val="22"/>
                <w:szCs w:val="22"/>
                <w:lang w:val="gl-ES"/>
              </w:rPr>
              <w:t>/ 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, oído este e dando conta á persoa q</w:t>
            </w:r>
            <w:r w:rsidR="00205729" w:rsidRPr="004C3672">
              <w:rPr>
                <w:rFonts w:ascii="Arial" w:hAnsi="Arial" w:cs="Arial"/>
                <w:sz w:val="22"/>
                <w:szCs w:val="22"/>
                <w:lang w:val="gl-ES"/>
              </w:rPr>
              <w:t>ue ocupe a xefatura de estudos.</w:t>
            </w:r>
          </w:p>
          <w:p w:rsidR="00205729" w:rsidRPr="004C3672" w:rsidRDefault="00ED3BBF" w:rsidP="00D45D0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 persoa </w:t>
            </w:r>
            <w:r w:rsidR="00205729" w:rsidRPr="004C3672">
              <w:rPr>
                <w:rFonts w:ascii="Arial" w:hAnsi="Arial" w:cs="Arial"/>
                <w:sz w:val="22"/>
                <w:szCs w:val="22"/>
                <w:lang w:val="gl-ES"/>
              </w:rPr>
              <w:t>que ocupe a xefatura de estudos/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dirección do centro, oídos a alumna ou alumno e a súa profesora ou profesor ou titora ou titor</w:t>
            </w:r>
            <w:r w:rsidR="00205729" w:rsidRPr="004C3672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  <w:p w:rsidR="00ED3BBF" w:rsidRPr="004C3672" w:rsidRDefault="00ED3BBF" w:rsidP="00D45D0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A imposición destas medidas correctoras comunicarase á nai ou pai ou á titora ou titor da alumna ou alumno antes de que estas se fagan efectivas, así como ao Observatorio de</w:t>
            </w:r>
            <w:r w:rsidR="00D45D0A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Convivencia Escolar do centro.</w:t>
            </w:r>
          </w:p>
          <w:p w:rsidR="00ED3BBF" w:rsidRPr="004C3672" w:rsidRDefault="00ED3BBF" w:rsidP="00205729">
            <w:pPr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8D076C" w:rsidRPr="004C3672" w:rsidTr="00B35F95">
        <w:trPr>
          <w:trHeight w:val="396"/>
        </w:trPr>
        <w:tc>
          <w:tcPr>
            <w:tcW w:w="15349" w:type="dxa"/>
            <w:gridSpan w:val="5"/>
            <w:shd w:val="clear" w:color="auto" w:fill="C0C0C0"/>
          </w:tcPr>
          <w:p w:rsidR="00B35F95" w:rsidRPr="006B56B1" w:rsidRDefault="008D076C" w:rsidP="00B35F9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gl-ES"/>
              </w:rPr>
            </w:pPr>
            <w:r w:rsidRPr="006B56B1">
              <w:rPr>
                <w:rFonts w:ascii="Arial" w:hAnsi="Arial" w:cs="Arial"/>
                <w:b/>
                <w:sz w:val="28"/>
                <w:szCs w:val="28"/>
                <w:lang w:val="gl-ES"/>
              </w:rPr>
              <w:t xml:space="preserve">MEDIDAS </w:t>
            </w:r>
            <w:r w:rsidR="00773D53" w:rsidRPr="006B56B1">
              <w:rPr>
                <w:rFonts w:ascii="Arial" w:hAnsi="Arial" w:cs="Arial"/>
                <w:b/>
                <w:sz w:val="28"/>
                <w:szCs w:val="28"/>
                <w:lang w:val="gl-ES"/>
              </w:rPr>
              <w:t>COMPLEMENTARIAS ÁS CORRECTORAS</w:t>
            </w:r>
          </w:p>
        </w:tc>
      </w:tr>
      <w:tr w:rsidR="00B35F95" w:rsidRPr="004C3672" w:rsidTr="00032CB9">
        <w:trPr>
          <w:trHeight w:val="360"/>
        </w:trPr>
        <w:tc>
          <w:tcPr>
            <w:tcW w:w="15349" w:type="dxa"/>
            <w:gridSpan w:val="5"/>
            <w:shd w:val="clear" w:color="auto" w:fill="D9D9D9" w:themeFill="background1" w:themeFillShade="D9"/>
          </w:tcPr>
          <w:p w:rsidR="00B35F95" w:rsidRPr="004C3672" w:rsidRDefault="00032CB9" w:rsidP="00032CB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Programa de Habilidades</w:t>
            </w:r>
            <w:r w:rsidR="00B35F95"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 S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ociais</w:t>
            </w:r>
          </w:p>
        </w:tc>
      </w:tr>
      <w:tr w:rsidR="00773D53" w:rsidRPr="004C3672" w:rsidTr="00773D53">
        <w:trPr>
          <w:trHeight w:val="400"/>
        </w:trPr>
        <w:tc>
          <w:tcPr>
            <w:tcW w:w="7365" w:type="dxa"/>
            <w:gridSpan w:val="2"/>
          </w:tcPr>
          <w:p w:rsidR="00773D53" w:rsidRPr="004C3672" w:rsidRDefault="00B35F95" w:rsidP="00773D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6B56B1">
              <w:rPr>
                <w:rFonts w:ascii="Arial" w:hAnsi="Arial" w:cs="Arial"/>
                <w:b/>
                <w:sz w:val="22"/>
                <w:szCs w:val="22"/>
                <w:lang w:val="gl-ES"/>
              </w:rPr>
              <w:t>A desenvolver</w:t>
            </w:r>
            <w:r w:rsidR="00773D53" w:rsidRPr="006B56B1"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 pol</w:t>
            </w:r>
            <w:r w:rsidR="00032CB9" w:rsidRPr="006B56B1">
              <w:rPr>
                <w:rFonts w:ascii="Arial" w:hAnsi="Arial" w:cs="Arial"/>
                <w:b/>
                <w:sz w:val="22"/>
                <w:szCs w:val="22"/>
                <w:lang w:val="gl-ES"/>
              </w:rPr>
              <w:t>o/a orientador/a</w:t>
            </w:r>
            <w:r w:rsidRPr="006B56B1">
              <w:rPr>
                <w:rFonts w:ascii="Arial" w:hAnsi="Arial" w:cs="Arial"/>
                <w:b/>
                <w:sz w:val="22"/>
                <w:szCs w:val="22"/>
                <w:lang w:val="gl-ES"/>
              </w:rPr>
              <w:t>, coa colaboración do profesorado titor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, e servizos sociais si é o caso, tratando de implicar ó resto do profesorado e ás familias.</w:t>
            </w:r>
          </w:p>
        </w:tc>
        <w:tc>
          <w:tcPr>
            <w:tcW w:w="7984" w:type="dxa"/>
            <w:gridSpan w:val="3"/>
          </w:tcPr>
          <w:p w:rsidR="00773D53" w:rsidRPr="004C3672" w:rsidRDefault="00B35F95" w:rsidP="00773D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Terá como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obxectivo xeral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a mello</w:t>
            </w:r>
            <w:r w:rsidR="00D76D4B">
              <w:rPr>
                <w:rFonts w:ascii="Arial" w:hAnsi="Arial" w:cs="Arial"/>
                <w:sz w:val="22"/>
                <w:szCs w:val="22"/>
                <w:lang w:val="gl-ES"/>
              </w:rPr>
              <w:t>ra da integración do alumnado no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centro.</w:t>
            </w:r>
          </w:p>
          <w:p w:rsidR="00B35F95" w:rsidRPr="004C3672" w:rsidRDefault="00B35F95" w:rsidP="00773D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B35F95" w:rsidRPr="004C3672" w:rsidTr="00B35F95">
        <w:tc>
          <w:tcPr>
            <w:tcW w:w="7365" w:type="dxa"/>
            <w:gridSpan w:val="2"/>
          </w:tcPr>
          <w:p w:rsidR="00B35F95" w:rsidRPr="004C3672" w:rsidRDefault="00B35F95" w:rsidP="00B35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Dirixido 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: alumnado que incorra reiteradamente en condutas 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lastRenderedPageBreak/>
              <w:t>disruptivas, e aquel que se vexa privado temporalmente do dereito de asistencia ó centro.</w:t>
            </w:r>
          </w:p>
        </w:tc>
        <w:tc>
          <w:tcPr>
            <w:tcW w:w="7984" w:type="dxa"/>
            <w:gridSpan w:val="3"/>
          </w:tcPr>
          <w:p w:rsidR="00B35F95" w:rsidRPr="004C3672" w:rsidRDefault="00B35F95" w:rsidP="00B3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lastRenderedPageBreak/>
              <w:t xml:space="preserve">Desenvolverase </w:t>
            </w:r>
            <w:r w:rsidRPr="006B56B1">
              <w:rPr>
                <w:rFonts w:ascii="Arial" w:hAnsi="Arial" w:cs="Arial"/>
                <w:b/>
                <w:sz w:val="22"/>
                <w:szCs w:val="22"/>
                <w:lang w:val="gl-ES"/>
              </w:rPr>
              <w:t>individual ou grupalmente, fóra do horario lectivo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  <w:p w:rsidR="00B35F95" w:rsidRPr="004C3672" w:rsidRDefault="00B35F95" w:rsidP="00B3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lastRenderedPageBreak/>
              <w:t xml:space="preserve">Só poderá aplicarse na hora de titoría cando afecte directa ou indirectamente ós membros dun grupo. </w:t>
            </w:r>
          </w:p>
        </w:tc>
      </w:tr>
      <w:tr w:rsidR="00B35F95" w:rsidRPr="004C3672" w:rsidTr="00B35F95">
        <w:tc>
          <w:tcPr>
            <w:tcW w:w="7365" w:type="dxa"/>
            <w:gridSpan w:val="2"/>
            <w:tcBorders>
              <w:bottom w:val="single" w:sz="4" w:space="0" w:color="auto"/>
            </w:tcBorders>
          </w:tcPr>
          <w:p w:rsidR="00B35F95" w:rsidRPr="004C3672" w:rsidRDefault="00B35F95" w:rsidP="00B3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lastRenderedPageBreak/>
              <w:t xml:space="preserve">O/a  titor/a, informará ás familias 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da posta en marcha deste programa</w:t>
            </w:r>
          </w:p>
        </w:tc>
        <w:tc>
          <w:tcPr>
            <w:tcW w:w="7984" w:type="dxa"/>
            <w:gridSpan w:val="3"/>
            <w:tcBorders>
              <w:bottom w:val="single" w:sz="4" w:space="0" w:color="auto"/>
            </w:tcBorders>
          </w:tcPr>
          <w:p w:rsidR="00B35F95" w:rsidRPr="004C3672" w:rsidRDefault="00032CB9" w:rsidP="00B3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O/a orientador/a dará a coñecer o seu desenvolvemento ó </w:t>
            </w:r>
            <w:r w:rsidRPr="006B56B1">
              <w:rPr>
                <w:rFonts w:ascii="Arial" w:hAnsi="Arial" w:cs="Arial"/>
                <w:b/>
                <w:sz w:val="22"/>
                <w:szCs w:val="22"/>
                <w:lang w:val="gl-ES"/>
              </w:rPr>
              <w:t>Observatorio de Convivencia.</w:t>
            </w:r>
          </w:p>
        </w:tc>
      </w:tr>
      <w:tr w:rsidR="003E625B" w:rsidRPr="004C3672" w:rsidTr="00032CB9">
        <w:tc>
          <w:tcPr>
            <w:tcW w:w="15349" w:type="dxa"/>
            <w:gridSpan w:val="5"/>
            <w:shd w:val="clear" w:color="auto" w:fill="FFFFFF" w:themeFill="background1"/>
          </w:tcPr>
          <w:p w:rsidR="003E625B" w:rsidRPr="004C3672" w:rsidRDefault="00032CB9" w:rsidP="00205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Procedementos de actuación co alumnado</w:t>
            </w:r>
            <w:r w:rsidR="00E404F0"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 de cara o desenvolvemento do Prog. de Hab. Sociais</w:t>
            </w:r>
          </w:p>
        </w:tc>
      </w:tr>
      <w:tr w:rsidR="00032CB9" w:rsidRPr="004C3672" w:rsidTr="00032CB9">
        <w:trPr>
          <w:trHeight w:val="330"/>
        </w:trPr>
        <w:tc>
          <w:tcPr>
            <w:tcW w:w="7365" w:type="dxa"/>
            <w:gridSpan w:val="2"/>
          </w:tcPr>
          <w:p w:rsidR="00032CB9" w:rsidRPr="004C3672" w:rsidRDefault="00032CB9" w:rsidP="00032C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Alumnado que incorra reiteradamente en condutas disruptivas:</w:t>
            </w:r>
          </w:p>
          <w:p w:rsidR="00032CB9" w:rsidRPr="004C3672" w:rsidRDefault="00032CB9" w:rsidP="006B56B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Duración mí</w:t>
            </w:r>
            <w:r w:rsidR="006B56B1">
              <w:rPr>
                <w:rFonts w:ascii="Arial" w:hAnsi="Arial" w:cs="Arial"/>
                <w:sz w:val="22"/>
                <w:szCs w:val="22"/>
                <w:lang w:val="gl-ES"/>
              </w:rPr>
              <w:t>nima de 3 días e máximo de 5.</w:t>
            </w:r>
          </w:p>
          <w:p w:rsidR="00032CB9" w:rsidRPr="004C3672" w:rsidRDefault="00032CB9" w:rsidP="00032C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7984" w:type="dxa"/>
            <w:gridSpan w:val="3"/>
          </w:tcPr>
          <w:p w:rsidR="00032CB9" w:rsidRPr="004C3672" w:rsidRDefault="00032CB9" w:rsidP="00032C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Alumnado temporalmente privado do dereito de asistencia ó centro:</w:t>
            </w:r>
          </w:p>
          <w:p w:rsidR="00032CB9" w:rsidRPr="004C3672" w:rsidRDefault="00032CB9" w:rsidP="006B56B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Tras a aplicación da sanción correspondente, e por un período mínimo de 5 días e non superior a 10</w:t>
            </w:r>
          </w:p>
        </w:tc>
      </w:tr>
      <w:tr w:rsidR="00032CB9" w:rsidRPr="004C3672" w:rsidTr="00686558">
        <w:trPr>
          <w:trHeight w:val="855"/>
        </w:trPr>
        <w:tc>
          <w:tcPr>
            <w:tcW w:w="15349" w:type="dxa"/>
            <w:gridSpan w:val="5"/>
          </w:tcPr>
          <w:p w:rsidR="00032CB9" w:rsidRPr="004C3672" w:rsidRDefault="00032CB9" w:rsidP="00032C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As actuacións se levarán a cabo nas horas de lecer. O programa terá por finalidade: a reflexión sobre as consecuencias das condutas contrarias á convivencia cometidas; a asunción da súa responsabilidade, así como a reparación dos danos materiais e/ou morais causados; a adopción e interiorización de condutas asertivas facilitadoras e promotoras da convivencia, e o compromiso escrito do alumno/a de seu cumprimento.</w:t>
            </w:r>
          </w:p>
          <w:p w:rsidR="00686558" w:rsidRPr="004C3672" w:rsidRDefault="00686558" w:rsidP="00032C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686558" w:rsidRPr="004C3672" w:rsidTr="00686558">
        <w:trPr>
          <w:trHeight w:val="390"/>
        </w:trPr>
        <w:tc>
          <w:tcPr>
            <w:tcW w:w="15349" w:type="dxa"/>
            <w:gridSpan w:val="5"/>
            <w:shd w:val="clear" w:color="auto" w:fill="BFBFBF" w:themeFill="background1" w:themeFillShade="BF"/>
          </w:tcPr>
          <w:p w:rsidR="00686558" w:rsidRPr="004C3672" w:rsidRDefault="006021AF" w:rsidP="00686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Outras medidas de actuación</w:t>
            </w:r>
          </w:p>
        </w:tc>
      </w:tr>
      <w:tr w:rsidR="00686558" w:rsidRPr="004C3672" w:rsidTr="00686558">
        <w:trPr>
          <w:trHeight w:val="243"/>
        </w:trPr>
        <w:tc>
          <w:tcPr>
            <w:tcW w:w="7410" w:type="dxa"/>
            <w:gridSpan w:val="4"/>
          </w:tcPr>
          <w:p w:rsidR="00686558" w:rsidRPr="004C3672" w:rsidRDefault="00686558" w:rsidP="00032C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Procedementos conciliados de resolución de conflitos (Mediación):</w:t>
            </w:r>
          </w:p>
          <w:p w:rsidR="00686558" w:rsidRPr="004C3672" w:rsidRDefault="00686558" w:rsidP="0068655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Participación con carácter voluntario.</w:t>
            </w:r>
          </w:p>
          <w:p w:rsidR="00686558" w:rsidRPr="004C3672" w:rsidRDefault="00686558" w:rsidP="0068655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A conciliación suspende suspende o inicio do procedemento disciplinario, que se retomará en caso de conciliación infructuosa</w:t>
            </w:r>
          </w:p>
          <w:p w:rsidR="00686558" w:rsidRPr="004C3672" w:rsidRDefault="00686558" w:rsidP="00032CB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Formalizarase por escrito, nomeando instrutor/a e mediador/a, recolleranse os acordos.</w:t>
            </w:r>
          </w:p>
        </w:tc>
        <w:tc>
          <w:tcPr>
            <w:tcW w:w="7939" w:type="dxa"/>
          </w:tcPr>
          <w:p w:rsidR="00686558" w:rsidRPr="004C3672" w:rsidRDefault="00686558">
            <w:pPr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Procesos de acordo reeducativo (contratos condutuais):</w:t>
            </w:r>
          </w:p>
          <w:p w:rsidR="00686558" w:rsidRPr="004C3672" w:rsidRDefault="00686558" w:rsidP="0068655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Reunión co alumnado.</w:t>
            </w:r>
          </w:p>
          <w:p w:rsidR="00686558" w:rsidRPr="004C3672" w:rsidRDefault="00686558" w:rsidP="0068655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Proposta dun contrato de conduta entre o centro e o/a alumno/a e a súa familia, con compromiso firmado.</w:t>
            </w:r>
          </w:p>
          <w:p w:rsidR="00686558" w:rsidRPr="004C3672" w:rsidRDefault="00686558" w:rsidP="006021AF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Seguimento dos acordos</w:t>
            </w:r>
            <w:r w:rsidR="006021AF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e toma de decisións en función do grao de cumprimento dos mesmos.</w:t>
            </w:r>
          </w:p>
        </w:tc>
      </w:tr>
      <w:tr w:rsidR="00032CB9" w:rsidRPr="004C3672" w:rsidTr="006021AF">
        <w:trPr>
          <w:trHeight w:val="256"/>
        </w:trPr>
        <w:tc>
          <w:tcPr>
            <w:tcW w:w="15349" w:type="dxa"/>
            <w:gridSpan w:val="5"/>
            <w:shd w:val="clear" w:color="auto" w:fill="D9D9D9"/>
          </w:tcPr>
          <w:p w:rsidR="006021AF" w:rsidRPr="004C3672" w:rsidRDefault="006021AF" w:rsidP="0060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Protocolo para a prevención, detección e tratamento de situación de acoso escolar.</w:t>
            </w:r>
          </w:p>
        </w:tc>
      </w:tr>
      <w:tr w:rsidR="006021AF" w:rsidRPr="004C3672" w:rsidTr="006021AF">
        <w:trPr>
          <w:trHeight w:val="300"/>
        </w:trPr>
        <w:tc>
          <w:tcPr>
            <w:tcW w:w="2235" w:type="dxa"/>
            <w:shd w:val="clear" w:color="auto" w:fill="FFFFFF" w:themeFill="background1"/>
          </w:tcPr>
          <w:p w:rsidR="006021AF" w:rsidRPr="004C3672" w:rsidRDefault="006021AF" w:rsidP="0060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Definición e delimitación</w:t>
            </w:r>
          </w:p>
        </w:tc>
        <w:tc>
          <w:tcPr>
            <w:tcW w:w="13114" w:type="dxa"/>
            <w:gridSpan w:val="4"/>
            <w:shd w:val="clear" w:color="auto" w:fill="FFFFFF" w:themeFill="background1"/>
          </w:tcPr>
          <w:p w:rsidR="004C3672" w:rsidRPr="004C3672" w:rsidRDefault="004C3672" w:rsidP="004C3672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sz w:val="22"/>
                <w:szCs w:val="22"/>
                <w:lang w:val="gl-ES"/>
              </w:rPr>
              <w:t>C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alquera forma de vexación ou malos tratos continuados no tempo dun alumno ou alumna por outro ou outra  ou o outros, xa sexa de carácter verbal, físico ou psicolóxico, incluíndo o illamento ou baleiro social, con independencia do lugar onde se produza. Terán a mesma consideración as condutas realizadas a través de medios electrónicos, telemáticos ou tecnolóxicos que teñan causa nunha relación que xurda no ámbito escolar.</w:t>
            </w:r>
          </w:p>
          <w:p w:rsidR="006021AF" w:rsidRPr="004C3672" w:rsidRDefault="004C3672" w:rsidP="004C3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Coincidencia simultánea de: </w:t>
            </w:r>
            <w:r>
              <w:rPr>
                <w:rFonts w:ascii="Arial" w:hAnsi="Arial" w:cs="Arial"/>
                <w:sz w:val="22"/>
                <w:szCs w:val="22"/>
                <w:lang w:val="gl-ES"/>
              </w:rPr>
              <w:t>intención de dano, reiteración de conduta e tempo, desequilibrio de forzas entre persoas acosadoras e vítima.</w:t>
            </w:r>
          </w:p>
        </w:tc>
      </w:tr>
      <w:tr w:rsidR="005D37FB" w:rsidRPr="004C3672" w:rsidTr="006021AF">
        <w:trPr>
          <w:trHeight w:val="300"/>
        </w:trPr>
        <w:tc>
          <w:tcPr>
            <w:tcW w:w="2235" w:type="dxa"/>
            <w:shd w:val="clear" w:color="auto" w:fill="FFFFFF" w:themeFill="background1"/>
          </w:tcPr>
          <w:p w:rsidR="005D37FB" w:rsidRPr="004C3672" w:rsidRDefault="005D37FB" w:rsidP="0060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Principios </w:t>
            </w:r>
          </w:p>
        </w:tc>
        <w:tc>
          <w:tcPr>
            <w:tcW w:w="13114" w:type="dxa"/>
            <w:gridSpan w:val="4"/>
            <w:vMerge w:val="restart"/>
            <w:shd w:val="clear" w:color="auto" w:fill="FFFFFF" w:themeFill="background1"/>
          </w:tcPr>
          <w:p w:rsidR="005D37FB" w:rsidRDefault="005D37FB" w:rsidP="004C3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l-ES"/>
              </w:rPr>
              <w:t>Protección integral da vítima</w:t>
            </w:r>
            <w:r>
              <w:rPr>
                <w:rFonts w:ascii="Arial" w:hAnsi="Arial" w:cs="Arial"/>
                <w:sz w:val="22"/>
                <w:szCs w:val="22"/>
                <w:lang w:val="gl-ES"/>
              </w:rPr>
              <w:t xml:space="preserve"> mediante medidas cautelares.</w:t>
            </w:r>
          </w:p>
          <w:p w:rsidR="005D37FB" w:rsidRPr="004C3672" w:rsidRDefault="005D37FB" w:rsidP="004C3672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Arbitraranse medidas para o </w:t>
            </w:r>
            <w:r w:rsidRPr="00F76A9F">
              <w:rPr>
                <w:rFonts w:ascii="Arial" w:hAnsi="Arial" w:cs="Arial"/>
                <w:b/>
                <w:sz w:val="22"/>
                <w:szCs w:val="22"/>
                <w:lang w:val="gl-ES"/>
              </w:rPr>
              <w:t>seguimento dos causantes da situación de acoso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que impidan a continuación de eventuais conductas acosadoras.</w:t>
            </w:r>
          </w:p>
          <w:p w:rsidR="005D37FB" w:rsidRPr="004C3672" w:rsidRDefault="005D37FB" w:rsidP="004C36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</w:p>
        </w:tc>
      </w:tr>
      <w:tr w:rsidR="005D37FB" w:rsidRPr="004C3672" w:rsidTr="004C3672">
        <w:trPr>
          <w:trHeight w:val="584"/>
        </w:trPr>
        <w:tc>
          <w:tcPr>
            <w:tcW w:w="2235" w:type="dxa"/>
            <w:shd w:val="clear" w:color="auto" w:fill="FFFFFF" w:themeFill="background1"/>
          </w:tcPr>
          <w:p w:rsidR="005D37FB" w:rsidRPr="004C3672" w:rsidRDefault="005D37FB" w:rsidP="004C36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</w:p>
        </w:tc>
        <w:tc>
          <w:tcPr>
            <w:tcW w:w="13114" w:type="dxa"/>
            <w:gridSpan w:val="4"/>
            <w:vMerge/>
            <w:shd w:val="clear" w:color="auto" w:fill="FFFFFF" w:themeFill="background1"/>
          </w:tcPr>
          <w:p w:rsidR="005D37FB" w:rsidRPr="004C3672" w:rsidRDefault="005D37FB" w:rsidP="004C36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4C3672" w:rsidRPr="004C3672" w:rsidTr="005D37FB">
        <w:trPr>
          <w:trHeight w:val="1201"/>
        </w:trPr>
        <w:tc>
          <w:tcPr>
            <w:tcW w:w="2235" w:type="dxa"/>
            <w:shd w:val="clear" w:color="auto" w:fill="FFFFFF" w:themeFill="background1"/>
          </w:tcPr>
          <w:p w:rsidR="004C3672" w:rsidRPr="004C3672" w:rsidRDefault="004C3672" w:rsidP="0060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lastRenderedPageBreak/>
              <w:t>Canles de detección e denuncia</w:t>
            </w:r>
          </w:p>
          <w:p w:rsidR="004C3672" w:rsidRPr="004C3672" w:rsidRDefault="004C3672" w:rsidP="0060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</w:p>
        </w:tc>
        <w:tc>
          <w:tcPr>
            <w:tcW w:w="13114" w:type="dxa"/>
            <w:gridSpan w:val="4"/>
            <w:shd w:val="clear" w:color="auto" w:fill="FFFFFF" w:themeFill="background1"/>
          </w:tcPr>
          <w:p w:rsidR="005D37FB" w:rsidRPr="005D37FB" w:rsidRDefault="005D37FB" w:rsidP="005D37FB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F76A9F">
              <w:rPr>
                <w:rFonts w:ascii="Arial" w:hAnsi="Arial" w:cs="Arial"/>
                <w:sz w:val="22"/>
                <w:szCs w:val="22"/>
                <w:lang w:val="gl-ES"/>
              </w:rPr>
              <w:t>O conxunto da comunidade educativa permanecerá atenta ante posibles condutas de acoso que se puideran dar non só durante os períodos lectivos, senón tamén nos tempos de lecer, durante a realización de actividades extraescolares ou nos momentos de entrada e saída do centro.</w:t>
            </w:r>
          </w:p>
          <w:p w:rsidR="00F76A9F" w:rsidRPr="00F76A9F" w:rsidRDefault="00F76A9F" w:rsidP="00F76A9F">
            <w:pPr>
              <w:numPr>
                <w:ilvl w:val="1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F76A9F">
              <w:rPr>
                <w:rFonts w:ascii="Arial" w:hAnsi="Arial" w:cs="Arial"/>
                <w:sz w:val="22"/>
                <w:szCs w:val="22"/>
                <w:lang w:val="gl-ES"/>
              </w:rPr>
              <w:t>Facilitar a exteriorización polas vítimas das situación de acoso escolar a través da figura do titor/a e do orientador/a.</w:t>
            </w:r>
          </w:p>
          <w:p w:rsidR="004C3672" w:rsidRPr="005D37FB" w:rsidRDefault="00F76A9F" w:rsidP="005D37FB">
            <w:pPr>
              <w:numPr>
                <w:ilvl w:val="1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F76A9F">
              <w:rPr>
                <w:rFonts w:ascii="Arial" w:hAnsi="Arial" w:cs="Arial"/>
                <w:sz w:val="22"/>
                <w:szCs w:val="22"/>
                <w:lang w:val="gl-ES"/>
              </w:rPr>
              <w:t>Facilitar a exteriorización anónima de situacións de acoso a través do buzón de suxerencias</w:t>
            </w:r>
            <w:r w:rsidR="005D37FB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</w:tc>
      </w:tr>
      <w:tr w:rsidR="004C3672" w:rsidRPr="004C3672" w:rsidTr="004C3672">
        <w:trPr>
          <w:trHeight w:val="772"/>
        </w:trPr>
        <w:tc>
          <w:tcPr>
            <w:tcW w:w="2235" w:type="dxa"/>
            <w:shd w:val="clear" w:color="auto" w:fill="FFFFFF" w:themeFill="background1"/>
          </w:tcPr>
          <w:p w:rsidR="004C3672" w:rsidRPr="004C3672" w:rsidRDefault="004C3672" w:rsidP="0060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l-ES"/>
              </w:rPr>
              <w:t>Medidas e protocolos de actuación</w:t>
            </w:r>
          </w:p>
          <w:p w:rsidR="004C3672" w:rsidRPr="004C3672" w:rsidRDefault="004C3672" w:rsidP="0060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</w:p>
        </w:tc>
        <w:tc>
          <w:tcPr>
            <w:tcW w:w="13114" w:type="dxa"/>
            <w:gridSpan w:val="4"/>
            <w:shd w:val="clear" w:color="auto" w:fill="FFFFFF" w:themeFill="background1"/>
          </w:tcPr>
          <w:p w:rsidR="00313A8B" w:rsidRPr="00313A8B" w:rsidRDefault="00313A8B" w:rsidP="00313A8B">
            <w:pPr>
              <w:numPr>
                <w:ilvl w:val="1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313A8B">
              <w:rPr>
                <w:rFonts w:ascii="Arial" w:hAnsi="Arial" w:cs="Arial"/>
                <w:bCs/>
                <w:sz w:val="22"/>
                <w:szCs w:val="22"/>
                <w:lang w:val="gl-ES"/>
              </w:rPr>
              <w:t>Garantir</w:t>
            </w:r>
            <w:r w:rsidRPr="00313A8B"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  <w:t xml:space="preserve"> </w:t>
            </w: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 xml:space="preserve">a </w:t>
            </w:r>
            <w:r w:rsidRPr="00313A8B">
              <w:rPr>
                <w:rFonts w:ascii="Arial" w:hAnsi="Arial" w:cs="Arial"/>
                <w:b/>
                <w:sz w:val="22"/>
                <w:szCs w:val="22"/>
                <w:lang w:val="gl-ES"/>
              </w:rPr>
              <w:t>protección integral da vítima</w:t>
            </w: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 xml:space="preserve"> mediante medidas cautelares. </w:t>
            </w:r>
          </w:p>
          <w:p w:rsidR="00313A8B" w:rsidRPr="00313A8B" w:rsidRDefault="00313A8B" w:rsidP="00313A8B">
            <w:pPr>
              <w:numPr>
                <w:ilvl w:val="1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313A8B">
              <w:rPr>
                <w:rFonts w:ascii="Arial" w:hAnsi="Arial" w:cs="Arial"/>
                <w:b/>
                <w:sz w:val="22"/>
                <w:szCs w:val="22"/>
                <w:lang w:val="gl-ES"/>
              </w:rPr>
              <w:t>Imposición por parte da dirección do centro, das medidas disciplinarias</w:t>
            </w: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 xml:space="preserve"> correspondentes ás condutas contrarias á convivencia cometidas.</w:t>
            </w:r>
          </w:p>
          <w:p w:rsidR="00313A8B" w:rsidRPr="00313A8B" w:rsidRDefault="00313A8B" w:rsidP="00313A8B">
            <w:pPr>
              <w:numPr>
                <w:ilvl w:val="1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 xml:space="preserve">Segundo a Lei de Convivencia o director/a do centro, sen prexuízo das correccións disciplinarias que correspondan, designará a unha </w:t>
            </w:r>
            <w:r w:rsidRPr="00313A8B">
              <w:rPr>
                <w:rFonts w:ascii="Arial" w:hAnsi="Arial" w:cs="Arial"/>
                <w:b/>
                <w:sz w:val="22"/>
                <w:szCs w:val="22"/>
                <w:lang w:val="gl-ES"/>
              </w:rPr>
              <w:t>persoa responsable da atención á vítima</w:t>
            </w: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 xml:space="preserve"> entre o persoal do centro procurando que esta sexa da confianza e proximidade da mesma.</w:t>
            </w:r>
          </w:p>
          <w:p w:rsidR="00313A8B" w:rsidRPr="00313A8B" w:rsidRDefault="00313A8B" w:rsidP="00313A8B">
            <w:pPr>
              <w:numPr>
                <w:ilvl w:val="1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 xml:space="preserve">A dirección do centro </w:t>
            </w:r>
            <w:r w:rsidRPr="00313A8B">
              <w:rPr>
                <w:rFonts w:ascii="Arial" w:hAnsi="Arial" w:cs="Arial"/>
                <w:b/>
                <w:sz w:val="22"/>
                <w:szCs w:val="22"/>
                <w:lang w:val="gl-ES"/>
              </w:rPr>
              <w:t>redactará un informe</w:t>
            </w: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 xml:space="preserve"> no que se reflictan os datos máis significativos recollidos durante o proceso de investigación: orixe da información, tempo que leva producíndose o acoso, implicados, descrición dos feitos, tipo de acoso producido, e medidas en curso. Este informe remitirase á inspección educativa.</w:t>
            </w:r>
          </w:p>
          <w:p w:rsidR="00313A8B" w:rsidRPr="00313A8B" w:rsidRDefault="00313A8B" w:rsidP="00313A8B">
            <w:pPr>
              <w:numPr>
                <w:ilvl w:val="1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 xml:space="preserve">O centro </w:t>
            </w:r>
            <w:r w:rsidRPr="00313A8B">
              <w:rPr>
                <w:rFonts w:ascii="Arial" w:hAnsi="Arial" w:cs="Arial"/>
                <w:b/>
                <w:sz w:val="22"/>
                <w:szCs w:val="22"/>
                <w:lang w:val="gl-ES"/>
              </w:rPr>
              <w:t>informará da situación á Delegación Provincial da Consellería de Educación e Ordenación Universitaria e á Fiscalía de Menores</w:t>
            </w: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>. Estas institucións débense poñer en contacto cos Servicios Sociais d</w:t>
            </w:r>
            <w:r>
              <w:rPr>
                <w:rFonts w:ascii="Arial" w:hAnsi="Arial" w:cs="Arial"/>
                <w:sz w:val="22"/>
                <w:szCs w:val="22"/>
                <w:lang w:val="gl-ES"/>
              </w:rPr>
              <w:t xml:space="preserve">o Concello. </w:t>
            </w: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>O centro manterase en contacto coas distintas institucións para realizar actuacións coordinadas.</w:t>
            </w:r>
          </w:p>
          <w:p w:rsidR="00313A8B" w:rsidRPr="00313A8B" w:rsidRDefault="00313A8B" w:rsidP="00313A8B">
            <w:pPr>
              <w:numPr>
                <w:ilvl w:val="1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 xml:space="preserve">Se a gravidade ou circunstancias da situación do acoso así o aconsellan, poderase prever a intervención de persoas mediadoras alleas ó persoal do centro, e que será designadas pola Administración Educativa. </w:t>
            </w:r>
          </w:p>
          <w:p w:rsidR="00313A8B" w:rsidRPr="00313A8B" w:rsidRDefault="00313A8B" w:rsidP="00313A8B">
            <w:pPr>
              <w:numPr>
                <w:ilvl w:val="1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>A dirección do centro manterá informado do proceso que se está a seguir, ademais da Inspección, ao Consello Escolar.</w:t>
            </w:r>
          </w:p>
          <w:p w:rsidR="004C3672" w:rsidRPr="00313A8B" w:rsidRDefault="00313A8B" w:rsidP="00313A8B">
            <w:pPr>
              <w:numPr>
                <w:ilvl w:val="1"/>
                <w:numId w:val="14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gl-ES"/>
              </w:rPr>
            </w:pPr>
            <w:r w:rsidRPr="00313A8B">
              <w:rPr>
                <w:rFonts w:ascii="Arial" w:hAnsi="Arial" w:cs="Arial"/>
                <w:sz w:val="22"/>
                <w:szCs w:val="22"/>
                <w:lang w:val="gl-ES"/>
              </w:rPr>
              <w:t>Nos supostos menos graves, tratarase de favorecer a mediación entre o alumnado, e en todo caso arbitraranse medidas de actuación complementarias ás correctivas, que permitan paliar os efectos negativos da situación de acoso e eviten que se repita. Estas actuacións levaranse a cabo coa vítima, coa persoa ou persoas agresoras e coas persoas observadoras en particular, e dun xeito máis global, con toda a comunidade educativa.</w:t>
            </w:r>
          </w:p>
        </w:tc>
      </w:tr>
      <w:tr w:rsidR="006021AF" w:rsidRPr="004C3672" w:rsidTr="006B56B1">
        <w:trPr>
          <w:trHeight w:val="348"/>
        </w:trPr>
        <w:tc>
          <w:tcPr>
            <w:tcW w:w="15349" w:type="dxa"/>
            <w:gridSpan w:val="5"/>
            <w:shd w:val="clear" w:color="auto" w:fill="D9D9D9"/>
          </w:tcPr>
          <w:p w:rsidR="006021AF" w:rsidRPr="006B56B1" w:rsidRDefault="006021AF" w:rsidP="00602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gl-ES"/>
              </w:rPr>
            </w:pPr>
            <w:r w:rsidRPr="006B56B1">
              <w:rPr>
                <w:rFonts w:ascii="Arial" w:hAnsi="Arial" w:cs="Arial"/>
                <w:b/>
                <w:sz w:val="28"/>
                <w:szCs w:val="28"/>
                <w:lang w:val="gl-ES"/>
              </w:rPr>
              <w:t>PRESCRICIÓN DAS CONDUTAS CONTRARIAS ÁS NORMAS DE CONVIVENCIA</w:t>
            </w:r>
          </w:p>
        </w:tc>
      </w:tr>
      <w:tr w:rsidR="00505AF5" w:rsidRPr="004C3672" w:rsidTr="00205729">
        <w:tc>
          <w:tcPr>
            <w:tcW w:w="15349" w:type="dxa"/>
            <w:gridSpan w:val="5"/>
          </w:tcPr>
          <w:p w:rsidR="00505AF5" w:rsidRPr="004C3672" w:rsidRDefault="00505AF5" w:rsidP="00311A87">
            <w:pPr>
              <w:pStyle w:val="Textoindependiente"/>
              <w:spacing w:line="240" w:lineRule="auto"/>
              <w:rPr>
                <w:sz w:val="22"/>
                <w:szCs w:val="22"/>
                <w:lang w:val="gl-ES"/>
              </w:rPr>
            </w:pPr>
            <w:r w:rsidRPr="004C3672">
              <w:rPr>
                <w:sz w:val="22"/>
                <w:szCs w:val="22"/>
                <w:lang w:val="gl-ES"/>
              </w:rPr>
              <w:t xml:space="preserve">As </w:t>
            </w:r>
            <w:r w:rsidRPr="004C3672">
              <w:rPr>
                <w:sz w:val="22"/>
                <w:szCs w:val="22"/>
                <w:u w:val="single"/>
                <w:lang w:val="gl-ES"/>
              </w:rPr>
              <w:t>condutas contrarias ás normas de convivencia prescribirán</w:t>
            </w:r>
            <w:r w:rsidRPr="004C3672">
              <w:rPr>
                <w:sz w:val="22"/>
                <w:szCs w:val="22"/>
                <w:lang w:val="gl-ES"/>
              </w:rPr>
              <w:t xml:space="preserve"> no prazo de </w:t>
            </w:r>
            <w:r w:rsidR="00311A87" w:rsidRPr="004C3672">
              <w:rPr>
                <w:sz w:val="22"/>
                <w:szCs w:val="22"/>
                <w:u w:val="single"/>
                <w:lang w:val="gl-ES"/>
              </w:rPr>
              <w:t>un mes</w:t>
            </w:r>
            <w:r w:rsidRPr="004C3672">
              <w:rPr>
                <w:sz w:val="22"/>
                <w:szCs w:val="22"/>
                <w:lang w:val="gl-ES"/>
              </w:rPr>
              <w:t xml:space="preserve">, contando a partir da data da súa comisión. </w:t>
            </w:r>
          </w:p>
        </w:tc>
      </w:tr>
    </w:tbl>
    <w:p w:rsidR="00A42DB5" w:rsidRPr="004C3672" w:rsidRDefault="00A42DB5" w:rsidP="00ED3BBF">
      <w:pPr>
        <w:jc w:val="both"/>
        <w:rPr>
          <w:rFonts w:ascii="Arial" w:hAnsi="Arial" w:cs="Arial"/>
          <w:sz w:val="22"/>
          <w:szCs w:val="22"/>
          <w:lang w:val="gl-ES"/>
        </w:rPr>
      </w:pPr>
    </w:p>
    <w:p w:rsidR="00593D5F" w:rsidRPr="004C3672" w:rsidRDefault="00593D5F" w:rsidP="00ED3BBF">
      <w:pPr>
        <w:jc w:val="both"/>
        <w:rPr>
          <w:rFonts w:ascii="Arial" w:hAnsi="Arial" w:cs="Arial"/>
          <w:sz w:val="22"/>
          <w:szCs w:val="22"/>
          <w:lang w:val="gl-ES"/>
        </w:rPr>
      </w:pPr>
    </w:p>
    <w:p w:rsidR="00593D5F" w:rsidRDefault="00593D5F" w:rsidP="00ED3BBF">
      <w:pPr>
        <w:jc w:val="both"/>
        <w:rPr>
          <w:rFonts w:ascii="Arial" w:hAnsi="Arial" w:cs="Arial"/>
          <w:sz w:val="22"/>
          <w:szCs w:val="22"/>
          <w:lang w:val="gl-ES"/>
        </w:rPr>
      </w:pPr>
    </w:p>
    <w:p w:rsidR="00D76D4B" w:rsidRPr="004C3672" w:rsidRDefault="00D76D4B" w:rsidP="00ED3BBF">
      <w:pPr>
        <w:jc w:val="both"/>
        <w:rPr>
          <w:rFonts w:ascii="Arial" w:hAnsi="Arial" w:cs="Arial"/>
          <w:sz w:val="22"/>
          <w:szCs w:val="22"/>
          <w:lang w:val="gl-ES"/>
        </w:rPr>
      </w:pPr>
    </w:p>
    <w:p w:rsidR="00593D5F" w:rsidRPr="004C3672" w:rsidRDefault="00593D5F" w:rsidP="00ED3BBF">
      <w:pPr>
        <w:jc w:val="both"/>
        <w:rPr>
          <w:rFonts w:ascii="Arial" w:hAnsi="Arial" w:cs="Arial"/>
          <w:sz w:val="22"/>
          <w:szCs w:val="22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0"/>
        <w:gridCol w:w="18"/>
        <w:gridCol w:w="7639"/>
      </w:tblGrid>
      <w:tr w:rsidR="00FD3A76" w:rsidRPr="004C3672" w:rsidTr="00205729">
        <w:tc>
          <w:tcPr>
            <w:tcW w:w="15277" w:type="dxa"/>
            <w:gridSpan w:val="3"/>
            <w:shd w:val="clear" w:color="auto" w:fill="C0C0C0"/>
          </w:tcPr>
          <w:p w:rsidR="00FD3A76" w:rsidRPr="006B56B1" w:rsidRDefault="00FD3A76" w:rsidP="002057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gl-ES"/>
              </w:rPr>
            </w:pPr>
            <w:r w:rsidRPr="006B56B1">
              <w:rPr>
                <w:rFonts w:ascii="Arial" w:hAnsi="Arial" w:cs="Arial"/>
                <w:b/>
                <w:bCs/>
                <w:sz w:val="28"/>
                <w:szCs w:val="28"/>
                <w:lang w:val="gl-ES"/>
              </w:rPr>
              <w:lastRenderedPageBreak/>
              <w:t>CONDUTAS GRAVEMENTE PREXUDICIAIS PARA A CONVIVENCIA NO CENTRO.</w:t>
            </w:r>
          </w:p>
          <w:p w:rsidR="006B56B1" w:rsidRPr="004C3672" w:rsidRDefault="006B56B1" w:rsidP="00205729">
            <w:pPr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FD3A76" w:rsidRPr="004C3672" w:rsidTr="00205729">
        <w:tc>
          <w:tcPr>
            <w:tcW w:w="15277" w:type="dxa"/>
            <w:gridSpan w:val="3"/>
          </w:tcPr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As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agresións físicas ou psíquicas, as inxurias e as ofensas graves, as ameazas e as coaccións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.</w:t>
            </w:r>
          </w:p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Os actos de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discriminación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grave por razón de nacemento, raza, sexo, morais ou relixiosa, discapacidades físicas, sensoriais ou psíquicas, ou calquera outra condición ou circunstancia persoal ou social.</w:t>
            </w:r>
          </w:p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Os actos individuais ou colectivos de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desafío á autoridade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do profesorado e ao persoal de administración e de servizos que constitúan unha indisciplina grave.</w:t>
            </w:r>
          </w:p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 gravación, a manipulación e a difusión por calquera medio de imaxes ou informacións que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atenten contra o dereito á honra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, a dignidade da persoa, a intimidade persoal e familiar e a propia imaxe dos demais membros da comunidade educativa.</w:t>
            </w:r>
          </w:p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As actuacións que constitúan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acoso escolar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suplantación de personalidade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en actos da vida docente e a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falsificación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, alteración ou subtracción de documentos académicos.</w:t>
            </w:r>
          </w:p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Os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danos graves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(intencionados ou por neglixencia)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ás instalacións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e aos materiais do centro, incluídos os equipos informáticos e o software, ou aos bens doutros membros da comunidade educativa ou de terceiros, así como a súa subtracción.</w:t>
            </w:r>
          </w:p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Os actos inxustificados que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perturben gravemente o normal desenvolvemento das actividades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do centro, incluídas as de carácter complementario e extraescolar.</w:t>
            </w:r>
          </w:p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As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actuacións gravemente prexudiciais para a saúde e a integridade persoal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dos membros da comunidade educativa do centro, ou a incitación a elas.</w:t>
            </w:r>
          </w:p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Portar calquera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obxecto, substancia ou produto gravemente perigoso para a saúde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ou a integridade persoal de calquera membro da comunidade educ</w:t>
            </w:r>
            <w:r w:rsidR="00CF001F" w:rsidRPr="004C3672">
              <w:rPr>
                <w:rFonts w:ascii="Arial" w:hAnsi="Arial" w:cs="Arial"/>
                <w:sz w:val="22"/>
                <w:szCs w:val="22"/>
                <w:lang w:val="gl-ES"/>
              </w:rPr>
              <w:t>ativa. R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esistencia ou a n</w:t>
            </w:r>
            <w:r w:rsidR="00CF001F" w:rsidRPr="004C3672">
              <w:rPr>
                <w:rFonts w:ascii="Arial" w:hAnsi="Arial" w:cs="Arial"/>
                <w:sz w:val="22"/>
                <w:szCs w:val="22"/>
                <w:lang w:val="gl-ES"/>
              </w:rPr>
              <w:t>egativa a entregar ditos obxectos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requirido</w:t>
            </w:r>
            <w:r w:rsidR="00CF001F" w:rsidRPr="004C3672">
              <w:rPr>
                <w:rFonts w:ascii="Arial" w:hAnsi="Arial" w:cs="Arial"/>
                <w:sz w:val="22"/>
                <w:szCs w:val="22"/>
                <w:lang w:val="gl-ES"/>
              </w:rPr>
              <w:t>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polo profesorado.</w:t>
            </w:r>
          </w:p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A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reiteración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, nun mesmo curso escolar, de 3 condutas leves contrarias á convivencia do centro.</w:t>
            </w:r>
          </w:p>
          <w:p w:rsidR="00311A87" w:rsidRPr="004C3672" w:rsidRDefault="00311A87" w:rsidP="00311A87">
            <w:pPr>
              <w:numPr>
                <w:ilvl w:val="6"/>
                <w:numId w:val="6"/>
              </w:numPr>
              <w:tabs>
                <w:tab w:val="clear" w:pos="5040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O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incumprimento das sancións impostas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.</w:t>
            </w:r>
          </w:p>
          <w:p w:rsidR="00FD3A76" w:rsidRPr="004C3672" w:rsidRDefault="00FD3A76" w:rsidP="00311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E27F4B" w:rsidRPr="004C3672" w:rsidTr="00205729">
        <w:tc>
          <w:tcPr>
            <w:tcW w:w="15277" w:type="dxa"/>
            <w:gridSpan w:val="3"/>
            <w:shd w:val="clear" w:color="auto" w:fill="C0C0C0"/>
          </w:tcPr>
          <w:p w:rsidR="00E27F4B" w:rsidRPr="006B56B1" w:rsidRDefault="00E27F4B" w:rsidP="00205729">
            <w:pPr>
              <w:jc w:val="center"/>
              <w:rPr>
                <w:rFonts w:ascii="Arial" w:hAnsi="Arial" w:cs="Arial"/>
                <w:sz w:val="28"/>
                <w:szCs w:val="28"/>
                <w:lang w:val="gl-ES"/>
              </w:rPr>
            </w:pPr>
            <w:r w:rsidRPr="006B56B1">
              <w:rPr>
                <w:rFonts w:ascii="Arial" w:hAnsi="Arial" w:cs="Arial"/>
                <w:b/>
                <w:bCs/>
                <w:sz w:val="28"/>
                <w:szCs w:val="28"/>
                <w:lang w:val="gl-ES"/>
              </w:rPr>
              <w:t>APLICACIÓN DAS CORRECCIÓNS</w:t>
            </w:r>
          </w:p>
        </w:tc>
      </w:tr>
      <w:tr w:rsidR="00E27F4B" w:rsidRPr="004C3672" w:rsidTr="00205729">
        <w:tc>
          <w:tcPr>
            <w:tcW w:w="15277" w:type="dxa"/>
            <w:gridSpan w:val="3"/>
          </w:tcPr>
          <w:p w:rsidR="00E27F4B" w:rsidRPr="004C3672" w:rsidRDefault="00E27F4B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1. Non poderán corrixirse as condutas gravemente prexudiciais para a convivencia no Centro sen a previa instrución dun expediente, que, trala recolleita da necesaria información, acorde o/a Director/a do centro, ben pola súa propia iniciativa ou ben a proposta de calquera membro da Comunidade Educativa</w:t>
            </w:r>
            <w:r w:rsidR="0039076F"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.</w:t>
            </w:r>
          </w:p>
        </w:tc>
      </w:tr>
      <w:tr w:rsidR="00237BC4" w:rsidRPr="004C3672" w:rsidTr="00205729">
        <w:tc>
          <w:tcPr>
            <w:tcW w:w="15277" w:type="dxa"/>
            <w:gridSpan w:val="3"/>
          </w:tcPr>
          <w:p w:rsidR="00237BC4" w:rsidRPr="004C3672" w:rsidRDefault="00237BC4" w:rsidP="002057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2. Para corrixir estas condutas poderán aplicarse as seguintes sancións:</w:t>
            </w:r>
          </w:p>
        </w:tc>
      </w:tr>
      <w:tr w:rsidR="00773D53" w:rsidRPr="004C3672" w:rsidTr="00E404F0">
        <w:tc>
          <w:tcPr>
            <w:tcW w:w="15277" w:type="dxa"/>
            <w:gridSpan w:val="3"/>
          </w:tcPr>
          <w:p w:rsidR="00773D53" w:rsidRPr="004C3672" w:rsidRDefault="00773D53" w:rsidP="002057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Realización de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tarefas, dentro ou fóra do horario lectivo, que contribúan a mellorar o desenvolvemento das actividades do Centro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ou, se procede, dirixidas a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reparar o dano causado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ás instalacións ou ao material do Centro ou ás pertenzas doutros membros da Comunidade Educativa</w:t>
            </w:r>
          </w:p>
        </w:tc>
      </w:tr>
      <w:tr w:rsidR="00237BC4" w:rsidRPr="004C3672" w:rsidTr="00205729">
        <w:tc>
          <w:tcPr>
            <w:tcW w:w="7638" w:type="dxa"/>
            <w:gridSpan w:val="2"/>
          </w:tcPr>
          <w:p w:rsidR="00237BC4" w:rsidRPr="004C3672" w:rsidRDefault="00237BC4" w:rsidP="002057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u w:val="single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Suspensión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do dereito a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participar nas actividades extraescolares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do Centro </w:t>
            </w:r>
          </w:p>
        </w:tc>
        <w:tc>
          <w:tcPr>
            <w:tcW w:w="7639" w:type="dxa"/>
          </w:tcPr>
          <w:p w:rsidR="00237BC4" w:rsidRPr="004C3672" w:rsidRDefault="00237BC4" w:rsidP="002057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Por un </w:t>
            </w:r>
            <w:r w:rsidRPr="004C3672">
              <w:rPr>
                <w:rFonts w:ascii="Arial" w:hAnsi="Arial" w:cs="Arial"/>
                <w:sz w:val="22"/>
                <w:szCs w:val="22"/>
                <w:u w:val="single"/>
                <w:lang w:val="gl-ES"/>
              </w:rPr>
              <w:t>p</w:t>
            </w:r>
            <w:r w:rsidR="00060CF1" w:rsidRPr="004C3672">
              <w:rPr>
                <w:rFonts w:ascii="Arial" w:hAnsi="Arial" w:cs="Arial"/>
                <w:sz w:val="22"/>
                <w:szCs w:val="22"/>
                <w:u w:val="single"/>
                <w:lang w:val="gl-ES"/>
              </w:rPr>
              <w:t>eríodo de entre dúas semanas e un mes</w:t>
            </w:r>
            <w:r w:rsidRPr="004C3672">
              <w:rPr>
                <w:rFonts w:ascii="Arial" w:hAnsi="Arial" w:cs="Arial"/>
                <w:sz w:val="22"/>
                <w:szCs w:val="22"/>
                <w:u w:val="single"/>
                <w:lang w:val="gl-ES"/>
              </w:rPr>
              <w:t>.</w:t>
            </w:r>
          </w:p>
        </w:tc>
      </w:tr>
      <w:tr w:rsidR="00237BC4" w:rsidRPr="004C3672" w:rsidTr="00205729">
        <w:tc>
          <w:tcPr>
            <w:tcW w:w="7638" w:type="dxa"/>
            <w:gridSpan w:val="2"/>
          </w:tcPr>
          <w:p w:rsidR="00237BC4" w:rsidRPr="004C3672" w:rsidRDefault="00237BC4" w:rsidP="002057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lastRenderedPageBreak/>
              <w:t>Cambio de grupo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do/a alumno/a </w:t>
            </w:r>
            <w:r w:rsidR="00060CF1" w:rsidRPr="004C3672">
              <w:rPr>
                <w:rFonts w:ascii="Arial" w:hAnsi="Arial" w:cs="Arial"/>
                <w:sz w:val="22"/>
                <w:szCs w:val="22"/>
                <w:lang w:val="gl-ES"/>
              </w:rPr>
              <w:t>como medida provisional.</w:t>
            </w:r>
          </w:p>
          <w:p w:rsidR="00237BC4" w:rsidRPr="004C3672" w:rsidRDefault="00237BC4" w:rsidP="002057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</w:p>
        </w:tc>
        <w:tc>
          <w:tcPr>
            <w:tcW w:w="7639" w:type="dxa"/>
          </w:tcPr>
          <w:p w:rsidR="00237BC4" w:rsidRPr="004C3672" w:rsidRDefault="00237BC4" w:rsidP="002057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Durante un período </w:t>
            </w:r>
            <w:r w:rsidR="0039076F" w:rsidRPr="004C3672">
              <w:rPr>
                <w:rFonts w:ascii="Arial" w:hAnsi="Arial" w:cs="Arial"/>
                <w:sz w:val="22"/>
                <w:szCs w:val="22"/>
                <w:u w:val="single"/>
                <w:lang w:val="gl-ES"/>
              </w:rPr>
              <w:t>non superior a 5 días lectivos</w:t>
            </w:r>
            <w:r w:rsidR="00060CF1" w:rsidRPr="004C3672">
              <w:rPr>
                <w:rFonts w:ascii="Arial" w:hAnsi="Arial" w:cs="Arial"/>
                <w:sz w:val="22"/>
                <w:szCs w:val="22"/>
                <w:u w:val="single"/>
                <w:lang w:val="gl-ES"/>
              </w:rPr>
              <w:t xml:space="preserve">. </w:t>
            </w:r>
            <w:r w:rsidR="00060CF1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Notificarase a medida ó pai, nai ou titor/a legal, </w:t>
            </w:r>
          </w:p>
        </w:tc>
      </w:tr>
      <w:tr w:rsidR="00237BC4" w:rsidRPr="004C3672" w:rsidTr="00205729">
        <w:tc>
          <w:tcPr>
            <w:tcW w:w="7638" w:type="dxa"/>
            <w:gridSpan w:val="2"/>
          </w:tcPr>
          <w:p w:rsidR="00237BC4" w:rsidRPr="004C3672" w:rsidRDefault="00237BC4" w:rsidP="002057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Suspensión do dereito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de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</w:t>
            </w: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asistencia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a det</w:t>
            </w:r>
            <w:r w:rsidR="00060CF1" w:rsidRPr="004C3672">
              <w:rPr>
                <w:rFonts w:ascii="Arial" w:hAnsi="Arial" w:cs="Arial"/>
                <w:sz w:val="22"/>
                <w:szCs w:val="22"/>
                <w:lang w:val="gl-ES"/>
              </w:rPr>
              <w:t>erminadas clases, ou ó centro.</w:t>
            </w:r>
          </w:p>
          <w:p w:rsidR="00237BC4" w:rsidRPr="004C3672" w:rsidRDefault="00E404F0" w:rsidP="002057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l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39" w:type="dxa"/>
          </w:tcPr>
          <w:p w:rsidR="006B56B1" w:rsidRPr="004C3672" w:rsidRDefault="00237BC4" w:rsidP="00060CF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Por un </w:t>
            </w:r>
            <w:r w:rsidR="0039076F" w:rsidRPr="004C3672">
              <w:rPr>
                <w:rFonts w:ascii="Arial" w:hAnsi="Arial" w:cs="Arial"/>
                <w:sz w:val="22"/>
                <w:szCs w:val="22"/>
                <w:u w:val="single"/>
                <w:lang w:val="gl-ES"/>
              </w:rPr>
              <w:t>período entre 4</w:t>
            </w:r>
            <w:r w:rsidRPr="004C3672">
              <w:rPr>
                <w:rFonts w:ascii="Arial" w:hAnsi="Arial" w:cs="Arial"/>
                <w:sz w:val="22"/>
                <w:szCs w:val="22"/>
                <w:u w:val="single"/>
                <w:lang w:val="gl-ES"/>
              </w:rPr>
              <w:t xml:space="preserve"> días lectivos e </w:t>
            </w:r>
            <w:r w:rsidR="0039076F" w:rsidRPr="004C3672">
              <w:rPr>
                <w:rFonts w:ascii="Arial" w:hAnsi="Arial" w:cs="Arial"/>
                <w:sz w:val="22"/>
                <w:szCs w:val="22"/>
                <w:u w:val="single"/>
                <w:lang w:val="gl-ES"/>
              </w:rPr>
              <w:t>un mes</w:t>
            </w: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, </w:t>
            </w:r>
            <w:r w:rsidR="0039076F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só previamente aplicadas outras medidas, que o/a alumno/a non cambiase substancialmente a súa actitude, por acumulación de tres faltas graves, e cando a gravidade dos feitos así o require (aínda tratándose dunha única falta grave). Durante o tempo que dure a suspensión, o </w:t>
            </w:r>
            <w:r w:rsidR="0039076F"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alumnado deberá realizar os deberes ou traballos</w:t>
            </w:r>
            <w:r w:rsidR="0039076F" w:rsidRPr="004C3672">
              <w:rPr>
                <w:rFonts w:ascii="Arial" w:hAnsi="Arial" w:cs="Arial"/>
                <w:sz w:val="22"/>
                <w:szCs w:val="22"/>
                <w:lang w:val="gl-ES"/>
              </w:rPr>
              <w:t xml:space="preserve"> que se determinen para evitar a interrupción no proceso formativo</w:t>
            </w:r>
          </w:p>
          <w:p w:rsidR="00237BC4" w:rsidRPr="004C3672" w:rsidRDefault="00237BC4" w:rsidP="003907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060CF1" w:rsidRPr="004C3672" w:rsidTr="00060CF1">
        <w:tc>
          <w:tcPr>
            <w:tcW w:w="7620" w:type="dxa"/>
          </w:tcPr>
          <w:p w:rsidR="00060CF1" w:rsidRPr="004C3672" w:rsidRDefault="00060CF1" w:rsidP="002057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Cambio de centro</w:t>
            </w:r>
          </w:p>
        </w:tc>
        <w:tc>
          <w:tcPr>
            <w:tcW w:w="7657" w:type="dxa"/>
            <w:gridSpan w:val="2"/>
          </w:tcPr>
          <w:p w:rsidR="00060CF1" w:rsidRPr="004C3672" w:rsidRDefault="00060CF1" w:rsidP="00060CF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sz w:val="22"/>
                <w:szCs w:val="22"/>
                <w:lang w:val="gl-ES"/>
              </w:rPr>
              <w:t>Unha vez aplicadas outras medidas e sen cambio sustancial de actitude. Acumulación de 3 faltas graves. Cando a gravidade dos feitos así o requira</w:t>
            </w:r>
          </w:p>
        </w:tc>
      </w:tr>
      <w:tr w:rsidR="00E15E5E" w:rsidRPr="004C3672" w:rsidTr="00205729">
        <w:tc>
          <w:tcPr>
            <w:tcW w:w="15277" w:type="dxa"/>
            <w:gridSpan w:val="3"/>
            <w:tcBorders>
              <w:bottom w:val="single" w:sz="4" w:space="0" w:color="auto"/>
            </w:tcBorders>
          </w:tcPr>
          <w:p w:rsidR="00E15E5E" w:rsidRPr="004C3672" w:rsidRDefault="00E15E5E" w:rsidP="0020572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/>
                <w:sz w:val="22"/>
                <w:szCs w:val="22"/>
                <w:lang w:val="gl-ES"/>
              </w:rPr>
              <w:t>3. O/A Director/a impoñerá as correccións enumeradas no apartado anterior con arranxo ao procedemento previsto para a tramitación dos expedientes disciplinarios.</w:t>
            </w:r>
          </w:p>
        </w:tc>
      </w:tr>
      <w:tr w:rsidR="00940FD0" w:rsidRPr="004C3672" w:rsidTr="00205729">
        <w:tc>
          <w:tcPr>
            <w:tcW w:w="15277" w:type="dxa"/>
            <w:gridSpan w:val="3"/>
            <w:shd w:val="clear" w:color="auto" w:fill="CCCCCC"/>
          </w:tcPr>
          <w:p w:rsidR="00940FD0" w:rsidRDefault="00940FD0" w:rsidP="0088558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gl-ES"/>
              </w:rPr>
            </w:pPr>
            <w:r w:rsidRPr="006B56B1">
              <w:rPr>
                <w:rFonts w:ascii="Arial" w:hAnsi="Arial" w:cs="Arial"/>
                <w:b/>
                <w:bCs/>
                <w:sz w:val="28"/>
                <w:szCs w:val="28"/>
                <w:lang w:val="gl-ES"/>
              </w:rPr>
              <w:t>PRESCRICIÓN DAS CONDUTAS GRAVEMENTE PREXUDICIAIS PARA A CONVIVENCIA NO CENTRO</w:t>
            </w:r>
          </w:p>
          <w:p w:rsidR="006B56B1" w:rsidRPr="006B56B1" w:rsidRDefault="006B56B1" w:rsidP="0088558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gl-ES"/>
              </w:rPr>
            </w:pPr>
          </w:p>
        </w:tc>
      </w:tr>
      <w:tr w:rsidR="00911C79" w:rsidRPr="004C3672" w:rsidTr="00205729">
        <w:tc>
          <w:tcPr>
            <w:tcW w:w="15277" w:type="dxa"/>
            <w:gridSpan w:val="3"/>
            <w:shd w:val="clear" w:color="auto" w:fill="auto"/>
          </w:tcPr>
          <w:p w:rsidR="00911C79" w:rsidRPr="004C3672" w:rsidRDefault="00885586" w:rsidP="002057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4C3672">
              <w:rPr>
                <w:rFonts w:ascii="Arial" w:hAnsi="Arial" w:cs="Arial"/>
                <w:bCs/>
                <w:sz w:val="22"/>
                <w:szCs w:val="22"/>
                <w:lang w:val="gl-ES"/>
              </w:rPr>
              <w:t>As medidas correctoras das condutas gravemente prexudiciais para a convivencia no centro prescriben ao ano da firmeza en vía administrativa da resolución que se impón.</w:t>
            </w:r>
          </w:p>
        </w:tc>
      </w:tr>
    </w:tbl>
    <w:p w:rsidR="00D76D4B" w:rsidRDefault="00D76D4B" w:rsidP="00D76D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gl-ES"/>
        </w:rPr>
      </w:pPr>
    </w:p>
    <w:sectPr w:rsidR="00D76D4B" w:rsidSect="00593D5F">
      <w:headerReference w:type="default" r:id="rId7"/>
      <w:footerReference w:type="default" r:id="rId8"/>
      <w:pgSz w:w="16838" w:h="11906" w:orient="landscape"/>
      <w:pgMar w:top="680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E9F" w:rsidRDefault="00300E9F" w:rsidP="006B56B1">
      <w:r>
        <w:separator/>
      </w:r>
    </w:p>
  </w:endnote>
  <w:endnote w:type="continuationSeparator" w:id="1">
    <w:p w:rsidR="00300E9F" w:rsidRDefault="00300E9F" w:rsidP="006B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B1" w:rsidRDefault="00B15DF4">
    <w:pPr>
      <w:pStyle w:val="Piedepgina"/>
      <w:jc w:val="center"/>
    </w:pPr>
    <w:fldSimple w:instr=" PAGE   \* MERGEFORMAT ">
      <w:r w:rsidR="00D03DDC">
        <w:rPr>
          <w:noProof/>
        </w:rPr>
        <w:t>7</w:t>
      </w:r>
    </w:fldSimple>
  </w:p>
  <w:p w:rsidR="006B56B1" w:rsidRDefault="006B56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E9F" w:rsidRDefault="00300E9F" w:rsidP="006B56B1">
      <w:r>
        <w:separator/>
      </w:r>
    </w:p>
  </w:footnote>
  <w:footnote w:type="continuationSeparator" w:id="1">
    <w:p w:rsidR="00300E9F" w:rsidRDefault="00300E9F" w:rsidP="006B5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4B" w:rsidRDefault="00D76D4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0;margin-top:0;width:553.5pt;height:60pt;z-index:1;mso-position-horizontal:center;mso-position-horizontal-relative:margin;mso-position-vertical:top;mso-position-vertical-relative:margin">
          <v:imagedata r:id="rId1" o:title=""/>
          <w10:wrap type="square" anchorx="margin" anchory="margin"/>
        </v:shape>
      </w:pict>
    </w:r>
  </w:p>
  <w:p w:rsidR="00D76D4B" w:rsidRDefault="00D76D4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057"/>
    <w:multiLevelType w:val="hybridMultilevel"/>
    <w:tmpl w:val="10EC7B7A"/>
    <w:lvl w:ilvl="0" w:tplc="52784216">
      <w:start w:val="1"/>
      <w:numFmt w:val="decimal"/>
      <w:lvlText w:val="B.1.2.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47ED8"/>
    <w:multiLevelType w:val="hybridMultilevel"/>
    <w:tmpl w:val="931410C4"/>
    <w:lvl w:ilvl="0" w:tplc="26C0E01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5C42B740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2254C"/>
    <w:multiLevelType w:val="hybridMultilevel"/>
    <w:tmpl w:val="F7401752"/>
    <w:lvl w:ilvl="0" w:tplc="E9BC4F7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1" w:tplc="C2F6F3AA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color w:val="auto"/>
      </w:rPr>
    </w:lvl>
    <w:lvl w:ilvl="2" w:tplc="1D0EE766">
      <w:numFmt w:val="none"/>
      <w:lvlText w:val=""/>
      <w:lvlJc w:val="left"/>
      <w:pPr>
        <w:tabs>
          <w:tab w:val="num" w:pos="360"/>
        </w:tabs>
      </w:pPr>
    </w:lvl>
    <w:lvl w:ilvl="3" w:tplc="EAEE5BA0">
      <w:numFmt w:val="none"/>
      <w:lvlText w:val=""/>
      <w:lvlJc w:val="left"/>
      <w:pPr>
        <w:tabs>
          <w:tab w:val="num" w:pos="360"/>
        </w:tabs>
      </w:pPr>
    </w:lvl>
    <w:lvl w:ilvl="4" w:tplc="7D48C4D4">
      <w:numFmt w:val="none"/>
      <w:lvlText w:val=""/>
      <w:lvlJc w:val="left"/>
      <w:pPr>
        <w:tabs>
          <w:tab w:val="num" w:pos="360"/>
        </w:tabs>
      </w:pPr>
    </w:lvl>
    <w:lvl w:ilvl="5" w:tplc="A00C6050">
      <w:numFmt w:val="none"/>
      <w:lvlText w:val=""/>
      <w:lvlJc w:val="left"/>
      <w:pPr>
        <w:tabs>
          <w:tab w:val="num" w:pos="360"/>
        </w:tabs>
      </w:pPr>
    </w:lvl>
    <w:lvl w:ilvl="6" w:tplc="6FEC1C40">
      <w:numFmt w:val="none"/>
      <w:lvlText w:val=""/>
      <w:lvlJc w:val="left"/>
      <w:pPr>
        <w:tabs>
          <w:tab w:val="num" w:pos="360"/>
        </w:tabs>
      </w:pPr>
    </w:lvl>
    <w:lvl w:ilvl="7" w:tplc="2CAACEA6">
      <w:numFmt w:val="none"/>
      <w:lvlText w:val=""/>
      <w:lvlJc w:val="left"/>
      <w:pPr>
        <w:tabs>
          <w:tab w:val="num" w:pos="360"/>
        </w:tabs>
      </w:pPr>
    </w:lvl>
    <w:lvl w:ilvl="8" w:tplc="4BC2D33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5D26A52"/>
    <w:multiLevelType w:val="hybridMultilevel"/>
    <w:tmpl w:val="4928D90C"/>
    <w:lvl w:ilvl="0" w:tplc="15CE04E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1E70FAF4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F271CE"/>
    <w:multiLevelType w:val="hybridMultilevel"/>
    <w:tmpl w:val="893A0918"/>
    <w:lvl w:ilvl="0" w:tplc="D5F0D38E">
      <w:start w:val="9"/>
      <w:numFmt w:val="decimal"/>
      <w:lvlText w:val="A.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1" w:tplc="41744FF0">
      <w:start w:val="2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 w:tplc="2164762E">
      <w:start w:val="1"/>
      <w:numFmt w:val="decimal"/>
      <w:lvlText w:val="B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3" w:tplc="664E30C0">
      <w:start w:val="1"/>
      <w:numFmt w:val="decimal"/>
      <w:lvlText w:val="B.1.%4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54271"/>
    <w:multiLevelType w:val="hybridMultilevel"/>
    <w:tmpl w:val="38FC7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D0442"/>
    <w:multiLevelType w:val="hybridMultilevel"/>
    <w:tmpl w:val="05E2EB74"/>
    <w:lvl w:ilvl="0" w:tplc="B6021AA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1" w:tplc="C79E9D6E">
      <w:start w:val="2"/>
      <w:numFmt w:val="decimal"/>
      <w:lvlText w:val="B.1.2.%2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</w:rPr>
    </w:lvl>
    <w:lvl w:ilvl="2" w:tplc="1E76EEF8">
      <w:start w:val="2"/>
      <w:numFmt w:val="decimal"/>
      <w:lvlText w:val="B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3" w:tplc="B790BE4C">
      <w:start w:val="1"/>
      <w:numFmt w:val="decimal"/>
      <w:lvlText w:val="B.2.%4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4" w:tplc="DB3E91E4">
      <w:start w:val="14"/>
      <w:numFmt w:val="decimal"/>
      <w:lvlText w:val="Art. %5.-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D4683C"/>
    <w:multiLevelType w:val="hybridMultilevel"/>
    <w:tmpl w:val="0A98BE16"/>
    <w:lvl w:ilvl="0" w:tplc="1CC03F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C7A0EB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AA0BB3"/>
    <w:multiLevelType w:val="hybridMultilevel"/>
    <w:tmpl w:val="FA2058D8"/>
    <w:lvl w:ilvl="0" w:tplc="8A22D1E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AA69C4"/>
    <w:multiLevelType w:val="hybridMultilevel"/>
    <w:tmpl w:val="9FA28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C4AEB"/>
    <w:multiLevelType w:val="hybridMultilevel"/>
    <w:tmpl w:val="553C5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5542E"/>
    <w:multiLevelType w:val="hybridMultilevel"/>
    <w:tmpl w:val="6676306E"/>
    <w:lvl w:ilvl="0" w:tplc="B6021AA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1" w:tplc="83609B5C">
      <w:start w:val="2"/>
      <w:numFmt w:val="decimal"/>
      <w:lvlText w:val="B.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56DCD"/>
    <w:multiLevelType w:val="hybridMultilevel"/>
    <w:tmpl w:val="3098B322"/>
    <w:lvl w:ilvl="0" w:tplc="0C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738339D5"/>
    <w:multiLevelType w:val="hybridMultilevel"/>
    <w:tmpl w:val="D400AFD8"/>
    <w:lvl w:ilvl="0" w:tplc="2F8EDA4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</w:rPr>
    </w:lvl>
    <w:lvl w:ilvl="1" w:tplc="EDC0A172">
      <w:start w:val="12"/>
      <w:numFmt w:val="decimal"/>
      <w:lvlText w:val="Art. %2.-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</w:rPr>
    </w:lvl>
    <w:lvl w:ilvl="2" w:tplc="19ECC392">
      <w:start w:val="1"/>
      <w:numFmt w:val="decimal"/>
      <w:lvlText w:val="A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45363"/>
    <w:multiLevelType w:val="hybridMultilevel"/>
    <w:tmpl w:val="7460E8F4"/>
    <w:lvl w:ilvl="0" w:tplc="287219AC">
      <w:start w:val="1"/>
      <w:numFmt w:val="decimal"/>
      <w:lvlText w:val="A.2.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1" w:tplc="921011E0">
      <w:start w:val="3"/>
      <w:numFmt w:val="decimal"/>
      <w:lvlText w:val="A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2" w:tplc="2B941CF6">
      <w:start w:val="1"/>
      <w:numFmt w:val="decimal"/>
      <w:lvlText w:val="A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3" w:tplc="8D48AF3E">
      <w:start w:val="6"/>
      <w:numFmt w:val="decimal"/>
      <w:lvlText w:val="A.%4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4" w:tplc="6D68A700">
      <w:start w:val="1"/>
      <w:numFmt w:val="decimal"/>
      <w:lvlText w:val="A.6.%5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5" w:tplc="2340D316">
      <w:start w:val="7"/>
      <w:numFmt w:val="decimal"/>
      <w:lvlText w:val="A.%6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6" w:tplc="996C5AA0">
      <w:start w:val="1"/>
      <w:numFmt w:val="decimal"/>
      <w:lvlText w:val="A.7.%7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7" w:tplc="059A3BA2">
      <w:start w:val="8"/>
      <w:numFmt w:val="decimal"/>
      <w:lvlText w:val="A.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8" w:tplc="21808A66">
      <w:start w:val="1"/>
      <w:numFmt w:val="decimal"/>
      <w:lvlText w:val="A.8.%9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</w:abstractNum>
  <w:abstractNum w:abstractNumId="15">
    <w:nsid w:val="7C95395D"/>
    <w:multiLevelType w:val="hybridMultilevel"/>
    <w:tmpl w:val="C5DC0534"/>
    <w:lvl w:ilvl="0" w:tplc="6A442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5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1E5"/>
    <w:rsid w:val="00032CB9"/>
    <w:rsid w:val="00060CF1"/>
    <w:rsid w:val="000B0E79"/>
    <w:rsid w:val="000B6708"/>
    <w:rsid w:val="0012721A"/>
    <w:rsid w:val="001401D6"/>
    <w:rsid w:val="0015723B"/>
    <w:rsid w:val="00205729"/>
    <w:rsid w:val="002118CB"/>
    <w:rsid w:val="00237BC4"/>
    <w:rsid w:val="0028553A"/>
    <w:rsid w:val="002D3A35"/>
    <w:rsid w:val="002F6892"/>
    <w:rsid w:val="00300E9F"/>
    <w:rsid w:val="00311A87"/>
    <w:rsid w:val="00313A8B"/>
    <w:rsid w:val="0039076F"/>
    <w:rsid w:val="003E625B"/>
    <w:rsid w:val="004C3672"/>
    <w:rsid w:val="00505AF5"/>
    <w:rsid w:val="00581EBC"/>
    <w:rsid w:val="00593D5F"/>
    <w:rsid w:val="005D37FB"/>
    <w:rsid w:val="005F6321"/>
    <w:rsid w:val="006021AF"/>
    <w:rsid w:val="006631E5"/>
    <w:rsid w:val="00686558"/>
    <w:rsid w:val="006B56B1"/>
    <w:rsid w:val="006C55D4"/>
    <w:rsid w:val="00723A5F"/>
    <w:rsid w:val="00773D53"/>
    <w:rsid w:val="007F3E9D"/>
    <w:rsid w:val="00885586"/>
    <w:rsid w:val="008A5B7C"/>
    <w:rsid w:val="008A6215"/>
    <w:rsid w:val="008D076C"/>
    <w:rsid w:val="00911C79"/>
    <w:rsid w:val="00940FD0"/>
    <w:rsid w:val="00A42DB5"/>
    <w:rsid w:val="00AD47EC"/>
    <w:rsid w:val="00AD65AB"/>
    <w:rsid w:val="00B15DF4"/>
    <w:rsid w:val="00B219E9"/>
    <w:rsid w:val="00B35F95"/>
    <w:rsid w:val="00B4636C"/>
    <w:rsid w:val="00B968D7"/>
    <w:rsid w:val="00C20461"/>
    <w:rsid w:val="00C213E0"/>
    <w:rsid w:val="00C4714C"/>
    <w:rsid w:val="00C563F3"/>
    <w:rsid w:val="00CA4492"/>
    <w:rsid w:val="00CF001F"/>
    <w:rsid w:val="00CF6065"/>
    <w:rsid w:val="00D03DDC"/>
    <w:rsid w:val="00D45D0A"/>
    <w:rsid w:val="00D76D4B"/>
    <w:rsid w:val="00DD3758"/>
    <w:rsid w:val="00E15E5E"/>
    <w:rsid w:val="00E27F4B"/>
    <w:rsid w:val="00E31B9A"/>
    <w:rsid w:val="00E404F0"/>
    <w:rsid w:val="00E44610"/>
    <w:rsid w:val="00E730D0"/>
    <w:rsid w:val="00ED3BBF"/>
    <w:rsid w:val="00ED5BAD"/>
    <w:rsid w:val="00F232F4"/>
    <w:rsid w:val="00F76A9F"/>
    <w:rsid w:val="00F92921"/>
    <w:rsid w:val="00FD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F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505AF5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rsid w:val="006B56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56B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B56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6B1"/>
    <w:rPr>
      <w:sz w:val="24"/>
      <w:szCs w:val="24"/>
    </w:rPr>
  </w:style>
  <w:style w:type="paragraph" w:styleId="Textodeglobo">
    <w:name w:val="Balloon Text"/>
    <w:basedOn w:val="Normal"/>
    <w:link w:val="TextodegloboCar"/>
    <w:rsid w:val="00D76D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76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2691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DISCIPLINA E AS NORMAS CORRECTORAS</vt:lpstr>
    </vt:vector>
  </TitlesOfParts>
  <Company>Dark</Company>
  <LinksUpToDate>false</LinksUpToDate>
  <CharactersWithSpaces>17459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DISCIPLINA E AS NORMAS CORRECTORAS</dc:title>
  <dc:subject/>
  <dc:creator>U</dc:creator>
  <cp:keywords/>
  <dc:description/>
  <cp:lastModifiedBy>usuario</cp:lastModifiedBy>
  <cp:revision>4</cp:revision>
  <cp:lastPrinted>2012-10-09T12:08:00Z</cp:lastPrinted>
  <dcterms:created xsi:type="dcterms:W3CDTF">2012-09-07T09:23:00Z</dcterms:created>
  <dcterms:modified xsi:type="dcterms:W3CDTF">2012-10-09T12:08:00Z</dcterms:modified>
</cp:coreProperties>
</file>